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D99" w:rsidRPr="004D6D99" w:rsidRDefault="004D6D99" w:rsidP="004D6D99">
      <w:pPr>
        <w:ind w:firstLine="567"/>
        <w:jc w:val="center"/>
        <w:rPr>
          <w:b/>
          <w:sz w:val="28"/>
        </w:rPr>
      </w:pPr>
      <w:r w:rsidRPr="004D6D99">
        <w:rPr>
          <w:b/>
          <w:sz w:val="28"/>
        </w:rPr>
        <w:t>№ 8 дәріс</w:t>
      </w:r>
    </w:p>
    <w:p w:rsidR="004D6D99" w:rsidRPr="004D6D99" w:rsidRDefault="004D6D99" w:rsidP="004D6D99">
      <w:pPr>
        <w:ind w:firstLine="567"/>
        <w:jc w:val="center"/>
        <w:rPr>
          <w:b/>
          <w:sz w:val="28"/>
        </w:rPr>
      </w:pPr>
    </w:p>
    <w:p w:rsidR="004D6D99" w:rsidRPr="004D6D99" w:rsidRDefault="004D6D99" w:rsidP="004D6D99">
      <w:pPr>
        <w:ind w:firstLine="567"/>
        <w:jc w:val="center"/>
        <w:rPr>
          <w:b/>
          <w:sz w:val="28"/>
        </w:rPr>
      </w:pPr>
      <w:r w:rsidRPr="004D6D99">
        <w:rPr>
          <w:b/>
          <w:sz w:val="28"/>
        </w:rPr>
        <w:t>Электр желілерінің векторлық диаграммалары</w:t>
      </w:r>
    </w:p>
    <w:p w:rsidR="004D6D99" w:rsidRPr="004D6D99" w:rsidRDefault="004D6D99" w:rsidP="004D6D99">
      <w:pPr>
        <w:ind w:firstLine="567"/>
        <w:jc w:val="center"/>
        <w:rPr>
          <w:b/>
          <w:sz w:val="28"/>
        </w:rPr>
      </w:pPr>
    </w:p>
    <w:p w:rsidR="004D6D99" w:rsidRPr="004D6D99" w:rsidRDefault="004D6D99" w:rsidP="004D6D99">
      <w:pPr>
        <w:ind w:firstLine="567"/>
        <w:jc w:val="center"/>
        <w:rPr>
          <w:b/>
          <w:sz w:val="28"/>
        </w:rPr>
      </w:pPr>
      <w:r w:rsidRPr="004D6D99">
        <w:rPr>
          <w:b/>
          <w:sz w:val="28"/>
        </w:rPr>
        <w:t>Бір жүктемесі бар 35 кВ ЭБЖ векторлық диаграммасы</w:t>
      </w:r>
    </w:p>
    <w:p w:rsidR="004D6D99" w:rsidRPr="004D6D99" w:rsidRDefault="004D6D99" w:rsidP="004D6D99">
      <w:pPr>
        <w:ind w:firstLine="567"/>
        <w:jc w:val="both"/>
        <w:rPr>
          <w:sz w:val="28"/>
        </w:rPr>
      </w:pPr>
    </w:p>
    <w:p w:rsidR="004D6D99" w:rsidRPr="004D6D99" w:rsidRDefault="004D6D99" w:rsidP="004D6D99">
      <w:pPr>
        <w:ind w:firstLine="567"/>
        <w:jc w:val="both"/>
        <w:rPr>
          <w:sz w:val="28"/>
        </w:rPr>
      </w:pPr>
      <w:r w:rsidRPr="004D6D99">
        <w:rPr>
          <w:sz w:val="28"/>
        </w:rPr>
        <w:t xml:space="preserve">Электр энергиясын желі арқылы оның элементтерінде беру кезінде қуаттың </w:t>
      </w:r>
      <w:r>
        <w:rPr>
          <w:sz w:val="28"/>
          <w:lang w:val="kk-KZ"/>
        </w:rPr>
        <w:t>шығындарынан</w:t>
      </w:r>
      <w:r w:rsidRPr="004D6D99">
        <w:rPr>
          <w:sz w:val="28"/>
        </w:rPr>
        <w:t xml:space="preserve"> басқа кернеу жоғалады. Кернеудің жоғалуы желінің жұмыс режимін сипаттайтын сандық көрсеткіштердің бірі болып табылады. Кернеудің жоғалуы электр қабылдағыштардың қысқыштарындағы кернеу деңгейінің өзгеруіне әкеледі. Егер ол рұқсат етілген Э</w:t>
      </w:r>
      <w:r>
        <w:rPr>
          <w:sz w:val="28"/>
          <w:lang w:val="kk-KZ"/>
        </w:rPr>
        <w:t>ҚЕ(ПУЭ)</w:t>
      </w:r>
      <w:r w:rsidRPr="004D6D99">
        <w:rPr>
          <w:sz w:val="28"/>
        </w:rPr>
        <w:t xml:space="preserve"> мәндерінен асып кетсе, электр қабылдағыштар шығынмен жұмыс істейді.</w:t>
      </w:r>
    </w:p>
    <w:p w:rsidR="004D6D99" w:rsidRPr="004D6D99" w:rsidRDefault="004D6D99" w:rsidP="004D6D99">
      <w:pPr>
        <w:ind w:firstLine="567"/>
        <w:jc w:val="both"/>
        <w:rPr>
          <w:sz w:val="28"/>
        </w:rPr>
      </w:pPr>
      <w:r w:rsidRPr="004D6D99">
        <w:rPr>
          <w:sz w:val="28"/>
        </w:rPr>
        <w:t>Сондықтан желілерді жобалау мен пайдалану кезінде желі түйіндеріндегі кернеулерді және оның элементтеріндегі кернеудің жоғалуын есептеу маңызды.</w:t>
      </w:r>
    </w:p>
    <w:p w:rsidR="004D6D99" w:rsidRDefault="004D6D99" w:rsidP="004D6D99">
      <w:pPr>
        <w:ind w:firstLine="567"/>
        <w:jc w:val="both"/>
        <w:rPr>
          <w:sz w:val="28"/>
          <w:lang w:val="ru-RU"/>
        </w:rPr>
      </w:pPr>
      <w:r w:rsidRPr="004D6D99">
        <w:rPr>
          <w:sz w:val="28"/>
        </w:rPr>
        <w:t xml:space="preserve">Соңында симметриялы жүктемесі бар 35 кВ кернеулі электр желілерінің қарапайым схемасын қарастырыңыз (сурет 8.1). </w:t>
      </w:r>
      <w:r w:rsidRPr="004D6D99">
        <w:rPr>
          <w:sz w:val="28"/>
          <w:lang w:val="ru-RU"/>
        </w:rPr>
        <w:t>Бұл жағдайда бір фазаны қарастыру жеткілікті.</w:t>
      </w:r>
    </w:p>
    <w:p w:rsidR="004D6D99" w:rsidRDefault="004D6D99" w:rsidP="004D6D99">
      <w:pPr>
        <w:ind w:firstLine="567"/>
        <w:jc w:val="both"/>
        <w:rPr>
          <w:sz w:val="28"/>
          <w:lang w:val="ru-RU"/>
        </w:rPr>
      </w:pPr>
    </w:p>
    <w:p w:rsidR="004D6D99" w:rsidRDefault="004D6D99" w:rsidP="004D6D99">
      <w:pPr>
        <w:ind w:firstLine="567"/>
        <w:jc w:val="center"/>
        <w:rPr>
          <w:sz w:val="28"/>
          <w:lang w:val="ru-RU"/>
        </w:rPr>
      </w:pPr>
      <w:r>
        <w:rPr>
          <w:noProof/>
          <w:sz w:val="28"/>
          <w:lang w:val="ru-RU"/>
        </w:rPr>
        <w:drawing>
          <wp:inline distT="0" distB="0" distL="0" distR="0">
            <wp:extent cx="3038475" cy="1428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38475" cy="1428750"/>
                    </a:xfrm>
                    <a:prstGeom prst="rect">
                      <a:avLst/>
                    </a:prstGeom>
                    <a:noFill/>
                    <a:ln>
                      <a:noFill/>
                    </a:ln>
                  </pic:spPr>
                </pic:pic>
              </a:graphicData>
            </a:graphic>
          </wp:inline>
        </w:drawing>
      </w:r>
    </w:p>
    <w:p w:rsidR="004D6D99" w:rsidRDefault="004D6D99" w:rsidP="004D6D99">
      <w:pPr>
        <w:ind w:firstLine="567"/>
        <w:jc w:val="both"/>
        <w:rPr>
          <w:sz w:val="28"/>
          <w:lang w:val="ru-RU"/>
        </w:rPr>
      </w:pPr>
    </w:p>
    <w:p w:rsidR="004D6D99" w:rsidRPr="004D6D99" w:rsidRDefault="004D6D99" w:rsidP="004D6D99">
      <w:pPr>
        <w:ind w:firstLine="567"/>
        <w:jc w:val="both"/>
        <w:rPr>
          <w:sz w:val="28"/>
        </w:rPr>
      </w:pPr>
      <w:r w:rsidRPr="004D6D99">
        <w:rPr>
          <w:sz w:val="28"/>
        </w:rPr>
        <w:t>Реактивті қуаттың алдындағы "плюс" белгісі электр қабылдағыштың индуктивті қуатты тұтынуын сипаттайды (жүктеменің артта қалған реактивті қуаты). Егер реактивті қуаттың алдында "минус" белгісі болса, онда бұл электр қабылдағыштың сыйымды реактивті қуатты тұтынуына (жүктеменің озық реактивті қуаты) немесе электр қабылдағыштың реактивті индуктивті қуатты желіге беруіне сәйкес келеді.</w:t>
      </w:r>
    </w:p>
    <w:p w:rsidR="00F3372B" w:rsidRDefault="004D6D99" w:rsidP="004D6D99">
      <w:pPr>
        <w:ind w:firstLine="567"/>
        <w:jc w:val="both"/>
        <w:rPr>
          <w:sz w:val="28"/>
          <w:lang w:val="ru-RU"/>
        </w:rPr>
      </w:pPr>
      <w:r w:rsidRPr="004D6D99">
        <w:rPr>
          <w:sz w:val="28"/>
        </w:rPr>
        <w:t>Тапсырмаға белгілі ток, кернеу және электр желісінің соңында олардың арасындағы бұрышта электр желісінің басындағы кернеуді анықтау кіреді. Біз векторлық диаграмманы құруды бастаймыз (сурет 8.2). Нақты ось бойынша біз U</w:t>
      </w:r>
      <w:r w:rsidRPr="004D6D99">
        <w:rPr>
          <w:sz w:val="28"/>
          <w:vertAlign w:val="subscript"/>
        </w:rPr>
        <w:t>2</w:t>
      </w:r>
      <w:r w:rsidRPr="004D6D99">
        <w:rPr>
          <w:sz w:val="28"/>
          <w:vertAlign w:val="subscript"/>
          <w:lang w:val="kk-KZ"/>
        </w:rPr>
        <w:t>ф</w:t>
      </w:r>
      <w:r w:rsidRPr="004D6D99">
        <w:rPr>
          <w:sz w:val="28"/>
        </w:rPr>
        <w:t xml:space="preserve"> кернеуін </w:t>
      </w:r>
      <w:r>
        <w:rPr>
          <w:sz w:val="28"/>
          <w:lang w:val="kk-KZ"/>
        </w:rPr>
        <w:t>саламыз,</w:t>
      </w:r>
      <w:r w:rsidRPr="004D6D99">
        <w:rPr>
          <w:sz w:val="28"/>
        </w:rPr>
        <w:t xml:space="preserve"> </w:t>
      </w:r>
      <w:r w:rsidRPr="004D6D99">
        <w:rPr>
          <w:i/>
          <w:sz w:val="28"/>
        </w:rPr>
        <w:t>а</w:t>
      </w:r>
      <w:r w:rsidRPr="004D6D99">
        <w:rPr>
          <w:sz w:val="28"/>
        </w:rPr>
        <w:t xml:space="preserve"> нүктесін аламыз. φ</w:t>
      </w:r>
      <w:r w:rsidRPr="004D6D99">
        <w:rPr>
          <w:sz w:val="28"/>
          <w:vertAlign w:val="subscript"/>
        </w:rPr>
        <w:t>2</w:t>
      </w:r>
      <w:r>
        <w:rPr>
          <w:sz w:val="28"/>
        </w:rPr>
        <w:t xml:space="preserve"> бұрышын</w:t>
      </w:r>
      <w:r w:rsidRPr="004D6D99">
        <w:rPr>
          <w:sz w:val="28"/>
        </w:rPr>
        <w:t xml:space="preserve">а </w:t>
      </w:r>
      <w:r>
        <w:rPr>
          <w:sz w:val="28"/>
          <w:lang w:val="kk-KZ"/>
        </w:rPr>
        <w:t xml:space="preserve">сәйкес </w:t>
      </w:r>
      <w:r w:rsidRPr="004D6D99">
        <w:rPr>
          <w:sz w:val="28"/>
        </w:rPr>
        <w:t>I</w:t>
      </w:r>
      <w:r w:rsidRPr="004D6D99">
        <w:rPr>
          <w:sz w:val="28"/>
          <w:vertAlign w:val="subscript"/>
        </w:rPr>
        <w:t>2</w:t>
      </w:r>
      <w:r w:rsidRPr="004D6D99">
        <w:rPr>
          <w:sz w:val="28"/>
        </w:rPr>
        <w:t xml:space="preserve"> тогын </w:t>
      </w:r>
      <w:r>
        <w:rPr>
          <w:sz w:val="28"/>
          <w:lang w:val="kk-KZ"/>
        </w:rPr>
        <w:t>саламыз</w:t>
      </w:r>
      <w:r w:rsidRPr="004D6D99">
        <w:rPr>
          <w:sz w:val="28"/>
        </w:rPr>
        <w:t xml:space="preserve">. Біз оны </w:t>
      </w:r>
      <w:r>
        <w:rPr>
          <w:sz w:val="28"/>
          <w:lang w:val="kk-KZ"/>
        </w:rPr>
        <w:t>активті</w:t>
      </w:r>
      <w:r w:rsidRPr="004D6D99">
        <w:rPr>
          <w:sz w:val="28"/>
        </w:rPr>
        <w:t xml:space="preserve"> I</w:t>
      </w:r>
      <w:r w:rsidRPr="004D6D99">
        <w:rPr>
          <w:sz w:val="28"/>
          <w:vertAlign w:val="subscript"/>
        </w:rPr>
        <w:t>2</w:t>
      </w:r>
      <w:r w:rsidRPr="004D6D99">
        <w:rPr>
          <w:sz w:val="28"/>
          <w:vertAlign w:val="subscript"/>
          <w:lang w:val="kk-KZ"/>
        </w:rPr>
        <w:t>а</w:t>
      </w:r>
      <w:r w:rsidRPr="004D6D99">
        <w:rPr>
          <w:sz w:val="28"/>
        </w:rPr>
        <w:t xml:space="preserve"> және реактивт</w:t>
      </w:r>
      <w:r>
        <w:rPr>
          <w:sz w:val="28"/>
          <w:lang w:val="kk-KZ"/>
        </w:rPr>
        <w:t xml:space="preserve"> </w:t>
      </w:r>
      <w:r w:rsidRPr="004D6D99">
        <w:rPr>
          <w:sz w:val="28"/>
        </w:rPr>
        <w:t>І</w:t>
      </w:r>
      <w:r w:rsidRPr="004D6D99">
        <w:rPr>
          <w:sz w:val="28"/>
          <w:vertAlign w:val="subscript"/>
        </w:rPr>
        <w:t>2</w:t>
      </w:r>
      <w:r w:rsidRPr="004D6D99">
        <w:rPr>
          <w:sz w:val="28"/>
          <w:vertAlign w:val="subscript"/>
          <w:lang w:val="kk-KZ"/>
        </w:rPr>
        <w:t>р</w:t>
      </w:r>
      <w:r w:rsidRPr="004D6D99">
        <w:rPr>
          <w:sz w:val="28"/>
        </w:rPr>
        <w:t xml:space="preserve"> компоненттеріне </w:t>
      </w:r>
      <w:r>
        <w:rPr>
          <w:sz w:val="28"/>
          <w:lang w:val="kk-KZ"/>
        </w:rPr>
        <w:t>бөлеміз</w:t>
      </w:r>
      <w:r w:rsidR="00F3372B">
        <w:rPr>
          <w:sz w:val="28"/>
          <w:lang w:val="ru-RU"/>
        </w:rPr>
        <w:t>:</w:t>
      </w:r>
    </w:p>
    <w:p w:rsidR="00F3372B" w:rsidRDefault="00F3372B" w:rsidP="00F3372B">
      <w:pPr>
        <w:ind w:firstLine="567"/>
        <w:jc w:val="center"/>
        <w:rPr>
          <w:sz w:val="24"/>
          <w:lang w:val="ru-RU"/>
        </w:rPr>
      </w:pPr>
    </w:p>
    <w:p w:rsidR="00F3372B" w:rsidRDefault="00F3372B" w:rsidP="00F3372B">
      <w:pPr>
        <w:ind w:firstLine="567"/>
        <w:jc w:val="center"/>
        <w:rPr>
          <w:sz w:val="28"/>
          <w:lang w:val="ru-RU"/>
        </w:rPr>
      </w:pPr>
      <w:r>
        <w:rPr>
          <w:position w:val="-16"/>
          <w:sz w:val="28"/>
          <w:lang w:val="ru-RU"/>
        </w:rPr>
        <w:object w:dxaOrig="175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75pt;height:21pt" o:ole="" fillcolor="window">
            <v:imagedata r:id="rId6" o:title=""/>
          </v:shape>
          <o:OLEObject Type="Embed" ProgID="Equation.3" ShapeID="_x0000_i1025" DrawAspect="Content" ObjectID="_1669115782" r:id="rId7"/>
        </w:object>
      </w:r>
    </w:p>
    <w:p w:rsidR="00F3372B" w:rsidRDefault="00F3372B" w:rsidP="00F3372B">
      <w:pPr>
        <w:ind w:firstLine="567"/>
        <w:jc w:val="center"/>
        <w:rPr>
          <w:sz w:val="24"/>
          <w:lang w:val="ru-RU"/>
        </w:rPr>
      </w:pPr>
    </w:p>
    <w:p w:rsidR="00F3372B" w:rsidRDefault="004D6D99" w:rsidP="00F3372B">
      <w:pPr>
        <w:ind w:firstLine="567"/>
        <w:jc w:val="both"/>
        <w:rPr>
          <w:sz w:val="28"/>
          <w:lang w:val="ru-RU"/>
        </w:rPr>
      </w:pPr>
      <w:r>
        <w:rPr>
          <w:sz w:val="28"/>
          <w:lang w:val="ru-RU"/>
        </w:rPr>
        <w:t>мұнда</w:t>
      </w:r>
      <w:r w:rsidR="00F3372B">
        <w:rPr>
          <w:sz w:val="28"/>
          <w:lang w:val="ru-RU"/>
        </w:rPr>
        <w:t xml:space="preserve"> </w:t>
      </w:r>
      <w:r w:rsidR="00F3372B">
        <w:rPr>
          <w:position w:val="-16"/>
          <w:sz w:val="28"/>
          <w:lang w:val="ru-RU"/>
        </w:rPr>
        <w:object w:dxaOrig="3860" w:dyaOrig="420">
          <v:shape id="_x0000_i1026" type="#_x0000_t75" style="width:192.75pt;height:21pt" o:ole="" fillcolor="window">
            <v:imagedata r:id="rId8" o:title=""/>
          </v:shape>
          <o:OLEObject Type="Embed" ProgID="Equation.3" ShapeID="_x0000_i1026" DrawAspect="Content" ObjectID="_1669115783" r:id="rId9"/>
        </w:object>
      </w:r>
    </w:p>
    <w:p w:rsidR="004D6D99" w:rsidRDefault="004D6D99" w:rsidP="00F3372B">
      <w:pPr>
        <w:ind w:firstLine="567"/>
        <w:jc w:val="both"/>
        <w:rPr>
          <w:sz w:val="28"/>
          <w:lang w:val="ru-RU"/>
        </w:rPr>
      </w:pPr>
      <w:r w:rsidRPr="004D6D99">
        <w:rPr>
          <w:sz w:val="28"/>
          <w:lang w:val="ru-RU"/>
        </w:rPr>
        <w:lastRenderedPageBreak/>
        <w:t>U</w:t>
      </w:r>
      <w:r>
        <w:rPr>
          <w:sz w:val="28"/>
          <w:vertAlign w:val="subscript"/>
          <w:lang w:val="ru-RU"/>
        </w:rPr>
        <w:t>2ф</w:t>
      </w:r>
      <w:r w:rsidRPr="004D6D99">
        <w:rPr>
          <w:sz w:val="28"/>
          <w:lang w:val="ru-RU"/>
        </w:rPr>
        <w:t xml:space="preserve"> векторының ұшынан I</w:t>
      </w:r>
      <w:r w:rsidRPr="004D6D99">
        <w:rPr>
          <w:sz w:val="28"/>
          <w:vertAlign w:val="subscript"/>
          <w:lang w:val="ru-RU"/>
        </w:rPr>
        <w:t>2</w:t>
      </w:r>
      <w:r w:rsidRPr="004D6D99">
        <w:rPr>
          <w:sz w:val="28"/>
          <w:lang w:val="ru-RU"/>
        </w:rPr>
        <w:t xml:space="preserve"> ток сызығына параллель біз электр желілерінің </w:t>
      </w:r>
      <w:r>
        <w:rPr>
          <w:sz w:val="28"/>
          <w:lang w:val="ru-RU"/>
        </w:rPr>
        <w:t>активті</w:t>
      </w:r>
      <w:r w:rsidRPr="004D6D99">
        <w:rPr>
          <w:sz w:val="28"/>
          <w:lang w:val="ru-RU"/>
        </w:rPr>
        <w:t xml:space="preserve"> кедергісіндегі кернеудің төмендеу векторын </w:t>
      </w:r>
      <w:r w:rsidR="00CE1515">
        <w:rPr>
          <w:sz w:val="28"/>
          <w:lang w:val="ru-RU"/>
        </w:rPr>
        <w:t>саламыз</w:t>
      </w:r>
      <w:r w:rsidRPr="004D6D99">
        <w:rPr>
          <w:sz w:val="28"/>
          <w:lang w:val="ru-RU"/>
        </w:rPr>
        <w:t xml:space="preserve">. Біз </w:t>
      </w:r>
      <w:r w:rsidR="00CE1515" w:rsidRPr="00CE1515">
        <w:rPr>
          <w:i/>
          <w:sz w:val="28"/>
          <w:lang w:val="ru-RU"/>
        </w:rPr>
        <w:t>в</w:t>
      </w:r>
      <w:r w:rsidRPr="004D6D99">
        <w:rPr>
          <w:sz w:val="28"/>
          <w:lang w:val="ru-RU"/>
        </w:rPr>
        <w:t xml:space="preserve"> нүктесін аламыз. </w:t>
      </w:r>
      <w:r w:rsidR="00CE1515">
        <w:rPr>
          <w:sz w:val="28"/>
          <w:lang w:val="ru-RU"/>
        </w:rPr>
        <w:t>О</w:t>
      </w:r>
      <w:r w:rsidRPr="004D6D99">
        <w:rPr>
          <w:sz w:val="28"/>
          <w:lang w:val="ru-RU"/>
        </w:rPr>
        <w:t>ған 90</w:t>
      </w:r>
      <w:r w:rsidRPr="00CE1515">
        <w:rPr>
          <w:sz w:val="28"/>
          <w:vertAlign w:val="superscript"/>
          <w:lang w:val="ru-RU"/>
        </w:rPr>
        <w:t>0</w:t>
      </w:r>
      <w:r w:rsidRPr="004D6D99">
        <w:rPr>
          <w:sz w:val="28"/>
          <w:lang w:val="ru-RU"/>
        </w:rPr>
        <w:t xml:space="preserve"> бұрышпен алға қарай реактивтегі кернеудің төмендеу векторын </w:t>
      </w:r>
      <w:r w:rsidR="00CE1515">
        <w:rPr>
          <w:sz w:val="28"/>
          <w:lang w:val="ru-RU"/>
        </w:rPr>
        <w:t>саламыз</w:t>
      </w:r>
      <w:r w:rsidRPr="004D6D99">
        <w:rPr>
          <w:sz w:val="28"/>
          <w:lang w:val="ru-RU"/>
        </w:rPr>
        <w:t xml:space="preserve">. Біз </w:t>
      </w:r>
      <w:r w:rsidRPr="00CE1515">
        <w:rPr>
          <w:i/>
          <w:sz w:val="28"/>
          <w:lang w:val="ru-RU"/>
        </w:rPr>
        <w:t>с</w:t>
      </w:r>
      <w:r w:rsidRPr="004D6D99">
        <w:rPr>
          <w:sz w:val="28"/>
          <w:lang w:val="ru-RU"/>
        </w:rPr>
        <w:t xml:space="preserve"> нүктесін аламыз, координатаның басталуын </w:t>
      </w:r>
      <w:r w:rsidRPr="00CE1515">
        <w:rPr>
          <w:i/>
          <w:sz w:val="28"/>
          <w:lang w:val="ru-RU"/>
        </w:rPr>
        <w:t>с</w:t>
      </w:r>
      <w:r w:rsidRPr="004D6D99">
        <w:rPr>
          <w:sz w:val="28"/>
          <w:lang w:val="ru-RU"/>
        </w:rPr>
        <w:t xml:space="preserve"> нүктесімен байланыстырамыз және </w:t>
      </w:r>
      <w:r w:rsidR="00CE1515" w:rsidRPr="004D6D99">
        <w:rPr>
          <w:sz w:val="28"/>
          <w:lang w:val="ru-RU"/>
        </w:rPr>
        <w:t>U</w:t>
      </w:r>
      <w:r w:rsidR="00CE1515">
        <w:rPr>
          <w:sz w:val="28"/>
          <w:vertAlign w:val="subscript"/>
          <w:lang w:val="ru-RU"/>
        </w:rPr>
        <w:t>1</w:t>
      </w:r>
      <w:r w:rsidR="00CE1515">
        <w:rPr>
          <w:sz w:val="28"/>
          <w:vertAlign w:val="subscript"/>
          <w:lang w:val="ru-RU"/>
        </w:rPr>
        <w:t>ф</w:t>
      </w:r>
      <w:r w:rsidRPr="004D6D99">
        <w:rPr>
          <w:sz w:val="28"/>
          <w:lang w:val="ru-RU"/>
        </w:rPr>
        <w:t xml:space="preserve"> электр желісінің басында кернеуді </w:t>
      </w:r>
      <w:r w:rsidR="00CE1515">
        <w:rPr>
          <w:sz w:val="28"/>
          <w:lang w:val="ru-RU"/>
        </w:rPr>
        <w:t>анықтаймы</w:t>
      </w:r>
      <w:r w:rsidRPr="004D6D99">
        <w:rPr>
          <w:sz w:val="28"/>
          <w:lang w:val="ru-RU"/>
        </w:rPr>
        <w:t xml:space="preserve">з. </w:t>
      </w:r>
      <w:r w:rsidR="00CE1515" w:rsidRPr="004D6D99">
        <w:rPr>
          <w:sz w:val="28"/>
          <w:lang w:val="ru-RU"/>
        </w:rPr>
        <w:t>U</w:t>
      </w:r>
      <w:r w:rsidR="00CE1515">
        <w:rPr>
          <w:sz w:val="28"/>
          <w:vertAlign w:val="subscript"/>
          <w:lang w:val="ru-RU"/>
        </w:rPr>
        <w:t>1ф</w:t>
      </w:r>
      <w:r w:rsidRPr="004D6D99">
        <w:rPr>
          <w:sz w:val="28"/>
          <w:lang w:val="ru-RU"/>
        </w:rPr>
        <w:t xml:space="preserve"> кернеуі мен I</w:t>
      </w:r>
      <w:r w:rsidRPr="00CE1515">
        <w:rPr>
          <w:sz w:val="28"/>
          <w:vertAlign w:val="subscript"/>
          <w:lang w:val="ru-RU"/>
        </w:rPr>
        <w:t>2</w:t>
      </w:r>
      <w:r w:rsidRPr="004D6D99">
        <w:rPr>
          <w:sz w:val="28"/>
          <w:lang w:val="ru-RU"/>
        </w:rPr>
        <w:t xml:space="preserve"> тогының арасындағы бұрыш φ</w:t>
      </w:r>
      <w:r w:rsidRPr="00CE1515">
        <w:rPr>
          <w:sz w:val="28"/>
          <w:vertAlign w:val="subscript"/>
          <w:lang w:val="ru-RU"/>
        </w:rPr>
        <w:t>1</w:t>
      </w:r>
      <w:r w:rsidRPr="004D6D99">
        <w:rPr>
          <w:sz w:val="28"/>
          <w:lang w:val="ru-RU"/>
        </w:rPr>
        <w:t xml:space="preserve"> деп белгіленеді.</w:t>
      </w:r>
    </w:p>
    <w:p w:rsidR="00F3372B" w:rsidRDefault="004D6D99" w:rsidP="00F3372B">
      <w:pPr>
        <w:ind w:firstLine="567"/>
        <w:jc w:val="both"/>
        <w:rPr>
          <w:sz w:val="28"/>
          <w:lang w:val="ru-RU"/>
        </w:rPr>
      </w:pPr>
      <w:r>
        <w:pict>
          <v:group id="_x0000_s1046" style="position:absolute;left:0;text-align:left;margin-left:37.1pt;margin-top:31.8pt;width:421.2pt;height:220.5pt;z-index:251655680" coordorigin="2385,3744" coordsize="8424,4410" o:allowincell="f">
            <v:shapetype id="_x0000_t202" coordsize="21600,21600" o:spt="202" path="m,l,21600r21600,l21600,xe">
              <v:stroke joinstyle="miter"/>
              <v:path gradientshapeok="t" o:connecttype="rect"/>
            </v:shapetype>
            <v:shape id="_x0000_s1047" type="#_x0000_t202" style="position:absolute;left:8928;top:5397;width:735;height:432" filled="f" stroked="f">
              <v:textbox>
                <w:txbxContent>
                  <w:p w:rsidR="004D6D99" w:rsidRDefault="004D6D99" w:rsidP="00F3372B">
                    <w:pPr>
                      <w:rPr>
                        <w:i/>
                        <w:sz w:val="24"/>
                        <w:lang w:val="en-US"/>
                      </w:rPr>
                    </w:pPr>
                    <w:r>
                      <w:rPr>
                        <w:sz w:val="24"/>
                        <w:lang w:val="en-US"/>
                      </w:rPr>
                      <w:t xml:space="preserve"> </w:t>
                    </w:r>
                    <w:proofErr w:type="gramStart"/>
                    <w:r>
                      <w:rPr>
                        <w:i/>
                        <w:sz w:val="24"/>
                        <w:lang w:val="en-US"/>
                      </w:rPr>
                      <w:t>d</w:t>
                    </w:r>
                    <w:proofErr w:type="gramEnd"/>
                  </w:p>
                </w:txbxContent>
              </v:textbox>
            </v:shape>
            <v:group id="_x0000_s1048" style="position:absolute;left:2538;top:3744;width:7535;height:3717" coordorigin="2538,3744" coordsize="7535,3717">
              <v:line id="_x0000_s1049" style="position:absolute" from="3168,5760" to="10073,5760"/>
              <v:line id="_x0000_s1050" style="position:absolute" from="3159,3872" to="3159,7461"/>
              <v:line id="_x0000_s1051" style="position:absolute" from="3168,5760" to="7344,5760" strokeweight="1.5pt">
                <v:stroke endarrow="classic" endarrowwidth="narrow" endarrowlength="long"/>
              </v:line>
              <v:line id="_x0000_s1052" style="position:absolute" from="3168,5760" to="4320,6624" strokeweight="1.5pt">
                <v:stroke endarrow="classic" endarrowwidth="narrow" endarrowlength="long"/>
              </v:line>
              <v:line id="_x0000_s1053" style="position:absolute;rotation:144012fd" from="7253,5760" to="8064,6282" strokeweight="1.5pt">
                <v:stroke endarrow="classic" endarrowwidth="narrow" endarrowlength="long"/>
              </v:line>
              <v:line id="_x0000_s1054" style="position:absolute;rotation:205971fd;flip:y" from="7974,4806" to="9558,6246" strokeweight="1.5pt">
                <v:stroke endarrow="classic" endarrowwidth="narrow" endarrowlength="long"/>
              </v:line>
              <v:line id="_x0000_s1055" style="position:absolute;rotation:-114916fd;flip:y" from="7299,4770" to="9459,5778" strokeweight="1.5pt">
                <v:stroke endarrow="classic" endarrowwidth="narrow" endarrowlength="long"/>
              </v:line>
              <v:line id="_x0000_s1056" style="position:absolute;rotation:-1;flip:y" from="3153,4785" to="9489,5793" strokeweight="1.5pt">
                <v:stroke endarrow="classic" endarrowwidth="narrow" endarrowlength="long"/>
              </v:line>
              <v:line id="_x0000_s1057" style="position:absolute;flip:y" from="9447,4827" to="9447,5779">
                <v:stroke dashstyle="longDash" endarrowlength="long"/>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58" type="#_x0000_t19" style="position:absolute;left:7791;top:3888;width:2016;height:2160"/>
              <v:shape id="_x0000_s1059" type="#_x0000_t202" style="position:absolute;left:2538;top:5472;width:720;height:432" filled="f" stroked="f">
                <v:textbox>
                  <w:txbxContent>
                    <w:p w:rsidR="004D6D99" w:rsidRDefault="004D6D99" w:rsidP="00F3372B">
                      <w:pPr>
                        <w:jc w:val="center"/>
                        <w:rPr>
                          <w:sz w:val="24"/>
                          <w:lang w:val="ru-RU"/>
                        </w:rPr>
                      </w:pPr>
                      <w:r>
                        <w:rPr>
                          <w:sz w:val="24"/>
                          <w:lang w:val="ru-RU"/>
                        </w:rPr>
                        <w:t>0</w:t>
                      </w:r>
                    </w:p>
                  </w:txbxContent>
                </v:textbox>
              </v:shape>
              <v:shape id="_x0000_s1060" type="#_x0000_t202" style="position:absolute;left:2940;top:3744;width:864;height:432" filled="f" stroked="f">
                <v:textbox>
                  <w:txbxContent>
                    <w:p w:rsidR="004D6D99" w:rsidRDefault="004D6D99" w:rsidP="00F3372B">
                      <w:pPr>
                        <w:jc w:val="center"/>
                        <w:rPr>
                          <w:sz w:val="24"/>
                          <w:lang w:val="en-US"/>
                        </w:rPr>
                      </w:pPr>
                      <w:r>
                        <w:rPr>
                          <w:sz w:val="24"/>
                          <w:lang w:val="ru-RU"/>
                        </w:rPr>
                        <w:t xml:space="preserve">+ </w:t>
                      </w:r>
                      <w:r>
                        <w:rPr>
                          <w:sz w:val="24"/>
                          <w:lang w:val="en-US"/>
                        </w:rPr>
                        <w:t>j</w:t>
                      </w:r>
                    </w:p>
                  </w:txbxContent>
                </v:textbox>
              </v:shape>
              <v:shape id="_x0000_s1061" type="#_x0000_t202" style="position:absolute;left:4179;top:6609;width:720;height:432" filled="f" stroked="f">
                <v:textbox>
                  <w:txbxContent>
                    <w:p w:rsidR="004D6D99" w:rsidRDefault="004D6D99" w:rsidP="00F3372B">
                      <w:pPr>
                        <w:jc w:val="center"/>
                        <w:rPr>
                          <w:sz w:val="24"/>
                          <w:lang w:val="en-US"/>
                        </w:rPr>
                      </w:pPr>
                      <w:r>
                        <w:rPr>
                          <w:i/>
                          <w:sz w:val="24"/>
                          <w:lang w:val="en-US"/>
                        </w:rPr>
                        <w:t>I</w:t>
                      </w:r>
                      <w:r>
                        <w:rPr>
                          <w:sz w:val="24"/>
                          <w:vertAlign w:val="subscript"/>
                          <w:lang w:val="en-US"/>
                        </w:rPr>
                        <w:t>2</w:t>
                      </w:r>
                    </w:p>
                  </w:txbxContent>
                </v:textbox>
              </v:shape>
              <v:line id="_x0000_s1062" style="position:absolute" from="4290,5760" to="4290,6593">
                <v:stroke dashstyle="longDash"/>
              </v:line>
              <v:line id="_x0000_s1063" style="position:absolute" from="3168,6609" to="4291,6609">
                <v:stroke dashstyle="longDash"/>
              </v:line>
              <v:line id="_x0000_s1064" style="position:absolute" from="3183,5760" to="4306,5760">
                <v:stroke dashstyle="longDash" endarrow="classic" endarrowlength="long"/>
              </v:line>
              <v:line id="_x0000_s1065" style="position:absolute" from="3183,5775" to="3183,6608" strokeweight="1.5pt">
                <v:stroke endarrow="classic" endarrowwidth="narrow" endarrowlength="long"/>
              </v:line>
            </v:group>
            <v:shape id="_x0000_s1066" type="#_x0000_t202" style="position:absolute;left:2385;top:5967;width:864;height:432" filled="f" stroked="f">
              <v:textbox>
                <w:txbxContent>
                  <w:p w:rsidR="004D6D99" w:rsidRDefault="004D6D99" w:rsidP="00F3372B">
                    <w:pPr>
                      <w:jc w:val="center"/>
                      <w:rPr>
                        <w:sz w:val="24"/>
                        <w:lang w:val="ru-RU"/>
                      </w:rPr>
                    </w:pPr>
                    <w:r>
                      <w:rPr>
                        <w:i/>
                        <w:sz w:val="24"/>
                        <w:lang w:val="en-US"/>
                      </w:rPr>
                      <w:t>I</w:t>
                    </w:r>
                    <w:r>
                      <w:rPr>
                        <w:sz w:val="24"/>
                        <w:vertAlign w:val="subscript"/>
                        <w:lang w:val="en-US"/>
                      </w:rPr>
                      <w:t>2</w:t>
                    </w:r>
                    <w:r>
                      <w:rPr>
                        <w:sz w:val="24"/>
                        <w:vertAlign w:val="subscript"/>
                        <w:lang w:val="ru-RU"/>
                      </w:rPr>
                      <w:t>р</w:t>
                    </w:r>
                  </w:p>
                </w:txbxContent>
              </v:textbox>
            </v:shape>
            <v:shape id="_x0000_s1067" type="#_x0000_t202" style="position:absolute;left:3600;top:5715;width:864;height:576" filled="f" stroked="f">
              <v:textbox>
                <w:txbxContent>
                  <w:p w:rsidR="004D6D99" w:rsidRDefault="004D6D99" w:rsidP="00F3372B">
                    <w:pPr>
                      <w:jc w:val="center"/>
                      <w:rPr>
                        <w:sz w:val="24"/>
                      </w:rPr>
                    </w:pPr>
                    <w:r>
                      <w:rPr>
                        <w:i/>
                        <w:sz w:val="24"/>
                        <w:lang w:val="en-US"/>
                      </w:rPr>
                      <w:t>I</w:t>
                    </w:r>
                    <w:r>
                      <w:rPr>
                        <w:sz w:val="24"/>
                        <w:vertAlign w:val="subscript"/>
                        <w:lang w:val="en-US"/>
                      </w:rPr>
                      <w:t>2</w:t>
                    </w:r>
                    <w:r>
                      <w:rPr>
                        <w:sz w:val="28"/>
                        <w:vertAlign w:val="subscript"/>
                        <w:lang w:val="ru-RU"/>
                      </w:rPr>
                      <w:t>а</w:t>
                    </w:r>
                  </w:p>
                </w:txbxContent>
              </v:textbox>
            </v:shape>
            <v:shape id="_x0000_s1068" type="#_x0000_t19" style="position:absolute;left:3312;top:5760;width:144;height:144;rotation:-7687868fd;flip:x"/>
            <v:shape id="_x0000_s1069" type="#_x0000_t19" style="position:absolute;left:3540;top:5616;width:144;height:432;rotation:-11056131fd;flip:x"/>
            <v:shape id="_x0000_s1070" type="#_x0000_t202" style="position:absolute;left:2970;top:5904;width:720;height:432" filled="f" stroked="f">
              <v:textbox>
                <w:txbxContent>
                  <w:p w:rsidR="004D6D99" w:rsidRDefault="004D6D99" w:rsidP="00F3372B">
                    <w:pPr>
                      <w:jc w:val="center"/>
                      <w:rPr>
                        <w:sz w:val="24"/>
                      </w:rPr>
                    </w:pPr>
                    <w:r>
                      <w:rPr>
                        <w:i/>
                        <w:sz w:val="24"/>
                      </w:rPr>
                      <w:t>φ</w:t>
                    </w:r>
                    <w:r>
                      <w:rPr>
                        <w:sz w:val="24"/>
                        <w:vertAlign w:val="subscript"/>
                      </w:rPr>
                      <w:t>2</w:t>
                    </w:r>
                  </w:p>
                </w:txbxContent>
              </v:textbox>
            </v:shape>
            <v:shape id="_x0000_s1071" type="#_x0000_t202" style="position:absolute;left:3168;top:5214;width:720;height:432" filled="f" stroked="f">
              <v:textbox>
                <w:txbxContent>
                  <w:p w:rsidR="004D6D99" w:rsidRDefault="004D6D99" w:rsidP="00F3372B">
                    <w:pPr>
                      <w:jc w:val="center"/>
                      <w:rPr>
                        <w:sz w:val="24"/>
                      </w:rPr>
                    </w:pPr>
                    <w:r>
                      <w:rPr>
                        <w:i/>
                        <w:sz w:val="24"/>
                      </w:rPr>
                      <w:t>φ</w:t>
                    </w:r>
                    <w:r>
                      <w:rPr>
                        <w:sz w:val="24"/>
                        <w:vertAlign w:val="subscript"/>
                      </w:rPr>
                      <w:t>1</w:t>
                    </w:r>
                  </w:p>
                </w:txbxContent>
              </v:textbox>
            </v:shape>
            <v:shape id="_x0000_s1072" type="#_x0000_t202" style="position:absolute;left:5244;top:4926;width:1008;height:432" filled="f" stroked="f">
              <v:textbox>
                <w:txbxContent>
                  <w:p w:rsidR="004D6D99" w:rsidRDefault="004D6D99" w:rsidP="00F3372B">
                    <w:pPr>
                      <w:jc w:val="center"/>
                      <w:rPr>
                        <w:sz w:val="24"/>
                        <w:vertAlign w:val="subscript"/>
                        <w:lang w:val="ru-RU"/>
                      </w:rPr>
                    </w:pPr>
                    <w:r>
                      <w:rPr>
                        <w:i/>
                        <w:sz w:val="24"/>
                        <w:lang w:val="en-US"/>
                      </w:rPr>
                      <w:t>U</w:t>
                    </w:r>
                    <w:r>
                      <w:rPr>
                        <w:sz w:val="24"/>
                        <w:vertAlign w:val="subscript"/>
                        <w:lang w:val="ru-RU"/>
                      </w:rPr>
                      <w:t>1ф</w:t>
                    </w:r>
                  </w:p>
                </w:txbxContent>
              </v:textbox>
            </v:shape>
            <v:shape id="_x0000_s1073" type="#_x0000_t202" style="position:absolute;left:5313;top:5736;width:1008;height:432" filled="f" stroked="f">
              <v:textbox>
                <w:txbxContent>
                  <w:p w:rsidR="004D6D99" w:rsidRDefault="004D6D99" w:rsidP="00F3372B">
                    <w:pPr>
                      <w:jc w:val="center"/>
                      <w:rPr>
                        <w:sz w:val="24"/>
                      </w:rPr>
                    </w:pPr>
                    <w:r>
                      <w:rPr>
                        <w:i/>
                        <w:sz w:val="24"/>
                        <w:lang w:val="en-US"/>
                      </w:rPr>
                      <w:t>U</w:t>
                    </w:r>
                    <w:r>
                      <w:rPr>
                        <w:sz w:val="24"/>
                        <w:vertAlign w:val="subscript"/>
                        <w:lang w:val="ru-RU"/>
                      </w:rPr>
                      <w:t>2ф</w:t>
                    </w:r>
                  </w:p>
                </w:txbxContent>
              </v:textbox>
            </v:shape>
            <v:shape id="_x0000_s1074" type="#_x0000_t202" style="position:absolute;left:6828;top:5343;width:720;height:432" filled="f" stroked="f">
              <v:textbox>
                <w:txbxContent>
                  <w:p w:rsidR="004D6D99" w:rsidRDefault="004D6D99" w:rsidP="00F3372B">
                    <w:pPr>
                      <w:jc w:val="center"/>
                      <w:rPr>
                        <w:i/>
                        <w:sz w:val="24"/>
                        <w:lang w:val="ru-RU"/>
                      </w:rPr>
                    </w:pPr>
                    <w:r>
                      <w:rPr>
                        <w:i/>
                        <w:sz w:val="24"/>
                        <w:lang w:val="ru-RU"/>
                      </w:rPr>
                      <w:t>а</w:t>
                    </w:r>
                  </w:p>
                </w:txbxContent>
              </v:textbox>
            </v:shape>
            <v:shape id="_x0000_s1075" type="#_x0000_t202" style="position:absolute;left:6768;top:5898;width:864;height:432" filled="f" stroked="f">
              <v:textbox>
                <w:txbxContent>
                  <w:p w:rsidR="004D6D99" w:rsidRDefault="004D6D99" w:rsidP="00F3372B">
                    <w:pPr>
                      <w:jc w:val="center"/>
                      <w:rPr>
                        <w:i/>
                        <w:sz w:val="24"/>
                        <w:lang w:val="en-US"/>
                      </w:rPr>
                    </w:pPr>
                    <w:r>
                      <w:rPr>
                        <w:i/>
                        <w:sz w:val="24"/>
                        <w:lang w:val="en-US"/>
                      </w:rPr>
                      <w:t>I·R</w:t>
                    </w:r>
                  </w:p>
                </w:txbxContent>
              </v:textbox>
            </v:shape>
            <v:shape id="_x0000_s1076" type="#_x0000_t202" style="position:absolute;left:7731;top:6261;width:720;height:432" filled="f" stroked="f">
              <v:textbox>
                <w:txbxContent>
                  <w:p w:rsidR="004D6D99" w:rsidRDefault="004D6D99" w:rsidP="00F3372B">
                    <w:pPr>
                      <w:jc w:val="center"/>
                      <w:rPr>
                        <w:i/>
                        <w:sz w:val="24"/>
                        <w:lang w:val="en-US"/>
                      </w:rPr>
                    </w:pPr>
                    <w:proofErr w:type="gramStart"/>
                    <w:r>
                      <w:rPr>
                        <w:i/>
                        <w:sz w:val="24"/>
                        <w:lang w:val="en-US"/>
                      </w:rPr>
                      <w:t>b</w:t>
                    </w:r>
                    <w:proofErr w:type="gramEnd"/>
                  </w:p>
                </w:txbxContent>
              </v:textbox>
            </v:shape>
            <v:shape id="_x0000_s1077" type="#_x0000_t202" style="position:absolute;left:9324;top:4425;width:720;height:432" filled="f" stroked="f">
              <v:textbox>
                <w:txbxContent>
                  <w:p w:rsidR="004D6D99" w:rsidRDefault="004D6D99" w:rsidP="00F3372B">
                    <w:pPr>
                      <w:jc w:val="center"/>
                      <w:rPr>
                        <w:i/>
                        <w:sz w:val="24"/>
                        <w:lang w:val="en-US"/>
                      </w:rPr>
                    </w:pPr>
                    <w:proofErr w:type="gramStart"/>
                    <w:r>
                      <w:rPr>
                        <w:i/>
                        <w:sz w:val="24"/>
                        <w:lang w:val="en-US"/>
                      </w:rPr>
                      <w:t>c</w:t>
                    </w:r>
                    <w:proofErr w:type="gramEnd"/>
                  </w:p>
                </w:txbxContent>
              </v:textbox>
            </v:shape>
            <v:shape id="_x0000_s1078" type="#_x0000_t202" style="position:absolute;left:8148;top:5184;width:864;height:432" filled="f" stroked="f">
              <v:textbox>
                <w:txbxContent>
                  <w:p w:rsidR="004D6D99" w:rsidRDefault="004D6D99" w:rsidP="00F3372B">
                    <w:pPr>
                      <w:jc w:val="center"/>
                      <w:rPr>
                        <w:sz w:val="24"/>
                      </w:rPr>
                    </w:pPr>
                    <w:r>
                      <w:rPr>
                        <w:i/>
                        <w:sz w:val="24"/>
                        <w:lang w:val="en-US"/>
                      </w:rPr>
                      <w:t>I·X</w:t>
                    </w:r>
                  </w:p>
                </w:txbxContent>
              </v:textbox>
            </v:shape>
            <v:shape id="_x0000_s1079" type="#_x0000_t202" style="position:absolute;left:7596;top:5040;width:864;height:432" filled="f" stroked="f">
              <v:textbox>
                <w:txbxContent>
                  <w:p w:rsidR="004D6D99" w:rsidRDefault="004D6D99" w:rsidP="00F3372B">
                    <w:pPr>
                      <w:jc w:val="center"/>
                      <w:rPr>
                        <w:sz w:val="24"/>
                      </w:rPr>
                    </w:pPr>
                    <w:r>
                      <w:rPr>
                        <w:i/>
                        <w:sz w:val="24"/>
                        <w:lang w:val="en-US"/>
                      </w:rPr>
                      <w:t>I·Z</w:t>
                    </w:r>
                  </w:p>
                </w:txbxContent>
              </v:textbox>
            </v:shape>
            <v:shape id="_x0000_s1080" type="#_x0000_t202" style="position:absolute;left:9573;top:5388;width:720;height:576" filled="f" stroked="f">
              <v:textbox>
                <w:txbxContent>
                  <w:p w:rsidR="004D6D99" w:rsidRDefault="004D6D99" w:rsidP="00F3372B">
                    <w:pPr>
                      <w:jc w:val="center"/>
                      <w:rPr>
                        <w:b/>
                        <w:sz w:val="28"/>
                        <w:vertAlign w:val="superscript"/>
                        <w:lang w:val="en-US"/>
                      </w:rPr>
                    </w:pPr>
                    <w:proofErr w:type="gramStart"/>
                    <w:r>
                      <w:rPr>
                        <w:i/>
                        <w:sz w:val="24"/>
                        <w:lang w:val="en-US"/>
                      </w:rPr>
                      <w:t>c</w:t>
                    </w:r>
                    <w:proofErr w:type="gramEnd"/>
                    <w:r>
                      <w:rPr>
                        <w:b/>
                        <w:sz w:val="28"/>
                        <w:vertAlign w:val="superscript"/>
                        <w:lang w:val="en-US"/>
                      </w:rPr>
                      <w:t>’</w:t>
                    </w:r>
                  </w:p>
                </w:txbxContent>
              </v:textbox>
            </v:shape>
            <v:line id="_x0000_s1081" style="position:absolute" from="9444,5760" to="9444,6768">
              <v:stroke dashstyle="1 1" endcap="round"/>
            </v:line>
            <v:line id="_x0000_s1082" style="position:absolute" from="8019,6291" to="9459,6291">
              <v:stroke dashstyle="1 1" endcap="round"/>
            </v:line>
            <v:line id="_x0000_s1083" style="position:absolute" from="8010,5760" to="8010,6248">
              <v:stroke dashstyle="1 1" endcap="round"/>
            </v:line>
            <v:shape id="_x0000_s1084" type="#_x0000_t202" style="position:absolute;left:8967;top:6243;width:576;height:432" filled="f" stroked="f">
              <v:textbox>
                <w:txbxContent>
                  <w:p w:rsidR="004D6D99" w:rsidRDefault="004D6D99" w:rsidP="00F3372B">
                    <w:pPr>
                      <w:jc w:val="center"/>
                      <w:rPr>
                        <w:i/>
                        <w:sz w:val="24"/>
                        <w:lang w:val="en-US"/>
                      </w:rPr>
                    </w:pPr>
                    <w:proofErr w:type="gramStart"/>
                    <w:r>
                      <w:rPr>
                        <w:i/>
                        <w:sz w:val="24"/>
                        <w:lang w:val="en-US"/>
                      </w:rPr>
                      <w:t>f</w:t>
                    </w:r>
                    <w:proofErr w:type="gramEnd"/>
                  </w:p>
                </w:txbxContent>
              </v:textbox>
            </v:shape>
            <v:shape id="_x0000_s1085" type="#_x0000_t202" style="position:absolute;left:7542;top:5661;width:576;height:432" filled="f" stroked="f">
              <v:textbox>
                <w:txbxContent>
                  <w:p w:rsidR="004D6D99" w:rsidRDefault="004D6D99" w:rsidP="00F3372B">
                    <w:pPr>
                      <w:jc w:val="center"/>
                      <w:rPr>
                        <w:i/>
                        <w:sz w:val="24"/>
                        <w:lang w:val="en-US"/>
                      </w:rPr>
                    </w:pPr>
                    <w:proofErr w:type="gramStart"/>
                    <w:r>
                      <w:rPr>
                        <w:i/>
                        <w:sz w:val="24"/>
                        <w:lang w:val="en-US"/>
                      </w:rPr>
                      <w:t>e</w:t>
                    </w:r>
                    <w:proofErr w:type="gramEnd"/>
                  </w:p>
                </w:txbxContent>
              </v:textbox>
            </v:shape>
            <v:shape id="_x0000_s1086" type="#_x0000_t202" style="position:absolute;left:8397;top:5730;width:675;height:432" filled="f" stroked="f">
              <v:textbox>
                <w:txbxContent>
                  <w:p w:rsidR="004D6D99" w:rsidRDefault="004D6D99" w:rsidP="00F3372B">
                    <w:pPr>
                      <w:jc w:val="center"/>
                      <w:rPr>
                        <w:i/>
                        <w:sz w:val="24"/>
                        <w:lang w:val="en-US"/>
                      </w:rPr>
                    </w:pPr>
                    <w:proofErr w:type="gramStart"/>
                    <w:r>
                      <w:rPr>
                        <w:i/>
                        <w:sz w:val="24"/>
                        <w:lang w:val="en-US"/>
                      </w:rPr>
                      <w:t>k</w:t>
                    </w:r>
                    <w:proofErr w:type="gramEnd"/>
                  </w:p>
                </w:txbxContent>
              </v:textbox>
            </v:shape>
            <v:shape id="_x0000_s1087" type="#_x0000_t202" style="position:absolute;left:2745;top:7578;width:8064;height:576" filled="f" stroked="f">
              <v:textbox>
                <w:txbxContent>
                  <w:p w:rsidR="004D6D99" w:rsidRPr="00CE1515" w:rsidRDefault="004D6D99" w:rsidP="00F3372B">
                    <w:pPr>
                      <w:pStyle w:val="2"/>
                      <w:rPr>
                        <w:lang w:val="kk-KZ"/>
                      </w:rPr>
                    </w:pPr>
                    <w:r>
                      <w:t>8.2</w:t>
                    </w:r>
                    <w:r w:rsidR="00CE1515">
                      <w:rPr>
                        <w:lang w:val="kk-KZ"/>
                      </w:rPr>
                      <w:t xml:space="preserve"> Сурет</w:t>
                    </w:r>
                    <w:r>
                      <w:t xml:space="preserve"> –35 кВ</w:t>
                    </w:r>
                    <w:r w:rsidR="00CE1515">
                      <w:rPr>
                        <w:lang w:val="kk-KZ"/>
                      </w:rPr>
                      <w:t xml:space="preserve"> кернеуі бар ЭБЖ векторлық диаграммасы</w:t>
                    </w:r>
                  </w:p>
                </w:txbxContent>
              </v:textbox>
            </v:shape>
            <w10:wrap type="topAndBottom"/>
          </v:group>
        </w:pict>
      </w:r>
    </w:p>
    <w:p w:rsidR="00F3372B" w:rsidRDefault="00F3372B" w:rsidP="00F3372B">
      <w:pPr>
        <w:ind w:firstLine="567"/>
        <w:jc w:val="both"/>
        <w:rPr>
          <w:sz w:val="28"/>
          <w:lang w:val="ru-RU"/>
        </w:rPr>
      </w:pPr>
    </w:p>
    <w:p w:rsidR="00CE1515" w:rsidRDefault="00CE1515" w:rsidP="00CE1515">
      <w:pPr>
        <w:ind w:firstLine="567"/>
        <w:jc w:val="both"/>
        <w:rPr>
          <w:sz w:val="28"/>
          <w:lang w:val="ru-RU"/>
        </w:rPr>
      </w:pPr>
      <w:r>
        <w:rPr>
          <w:position w:val="-14"/>
          <w:sz w:val="28"/>
          <w:lang w:val="ru-RU"/>
        </w:rPr>
        <w:object w:dxaOrig="660" w:dyaOrig="400">
          <v:shape id="_x0000_i1046" type="#_x0000_t75" style="width:33pt;height:20.25pt" o:ole="" fillcolor="window">
            <v:imagedata r:id="rId10" o:title=""/>
          </v:shape>
          <o:OLEObject Type="Embed" ProgID="Equation.3" ShapeID="_x0000_i1046" DrawAspect="Content" ObjectID="_1669115784" r:id="rId11"/>
        </w:object>
      </w:r>
      <w:r>
        <w:rPr>
          <w:sz w:val="28"/>
          <w:lang w:val="ru-RU"/>
        </w:rPr>
        <w:t xml:space="preserve"> </w:t>
      </w:r>
      <w:proofErr w:type="gramStart"/>
      <w:r>
        <w:rPr>
          <w:sz w:val="28"/>
          <w:lang w:val="ru-RU"/>
        </w:rPr>
        <w:t>к</w:t>
      </w:r>
      <w:r w:rsidRPr="00CE1515">
        <w:rPr>
          <w:sz w:val="28"/>
          <w:lang w:val="ru-RU"/>
        </w:rPr>
        <w:t xml:space="preserve">өбейтіндіге </w:t>
      </w:r>
      <w:r>
        <w:rPr>
          <w:position w:val="-6"/>
          <w:sz w:val="28"/>
          <w:lang w:val="ru-RU"/>
        </w:rPr>
        <w:object w:dxaOrig="340" w:dyaOrig="360">
          <v:shape id="_x0000_i1047" type="#_x0000_t75" style="width:17.25pt;height:18pt" o:ole="" fillcolor="window">
            <v:imagedata r:id="rId12" o:title=""/>
          </v:shape>
          <o:OLEObject Type="Embed" ProgID="Equation.3" ShapeID="_x0000_i1047" DrawAspect="Content" ObjectID="_1669115785" r:id="rId13"/>
        </w:object>
      </w:r>
      <w:r>
        <w:rPr>
          <w:sz w:val="28"/>
          <w:lang w:val="ru-RU"/>
        </w:rPr>
        <w:t xml:space="preserve"> </w:t>
      </w:r>
      <w:r w:rsidRPr="00CE1515">
        <w:rPr>
          <w:sz w:val="28"/>
          <w:lang w:val="ru-RU"/>
        </w:rPr>
        <w:t>сандық</w:t>
      </w:r>
      <w:proofErr w:type="gramEnd"/>
      <w:r w:rsidRPr="00CE1515">
        <w:rPr>
          <w:sz w:val="28"/>
          <w:lang w:val="ru-RU"/>
        </w:rPr>
        <w:t xml:space="preserve"> тең </w:t>
      </w:r>
      <w:r>
        <w:rPr>
          <w:sz w:val="28"/>
          <w:lang w:val="ru-RU"/>
        </w:rPr>
        <w:t>в</w:t>
      </w:r>
      <w:r w:rsidRPr="00CE1515">
        <w:rPr>
          <w:sz w:val="28"/>
          <w:lang w:val="ru-RU"/>
        </w:rPr>
        <w:t xml:space="preserve">ектор кернеудің толық төмендеуі деп аталады. </w:t>
      </w:r>
      <w:r>
        <w:rPr>
          <w:position w:val="-16"/>
          <w:sz w:val="28"/>
          <w:lang w:val="ru-RU"/>
        </w:rPr>
        <w:object w:dxaOrig="600" w:dyaOrig="420">
          <v:shape id="_x0000_i1048" type="#_x0000_t75" style="width:30pt;height:21pt" o:ole="" fillcolor="window">
            <v:imagedata r:id="rId14" o:title=""/>
          </v:shape>
          <o:OLEObject Type="Embed" ProgID="Equation.3" ShapeID="_x0000_i1048" DrawAspect="Content" ObjectID="_1669115786" r:id="rId15"/>
        </w:object>
      </w:r>
      <w:r>
        <w:rPr>
          <w:sz w:val="28"/>
          <w:lang w:val="ru-RU"/>
        </w:rPr>
        <w:t xml:space="preserve"> белгіленеді</w:t>
      </w:r>
      <w:r w:rsidRPr="00CE1515">
        <w:rPr>
          <w:sz w:val="28"/>
          <w:lang w:val="ru-RU"/>
        </w:rPr>
        <w:t xml:space="preserve">. Біз </w:t>
      </w:r>
      <w:r>
        <w:rPr>
          <w:position w:val="-6"/>
          <w:sz w:val="28"/>
          <w:lang w:val="ru-RU"/>
        </w:rPr>
        <w:object w:dxaOrig="340" w:dyaOrig="360">
          <v:shape id="_x0000_i1049" type="#_x0000_t75" style="width:17.25pt;height:18pt" o:ole="" fillcolor="window">
            <v:imagedata r:id="rId12" o:title=""/>
          </v:shape>
          <o:OLEObject Type="Embed" ProgID="Equation.3" ShapeID="_x0000_i1049" DrawAspect="Content" ObjectID="_1669115787" r:id="rId16"/>
        </w:object>
      </w:r>
      <w:r w:rsidRPr="00CE1515">
        <w:rPr>
          <w:sz w:val="28"/>
          <w:lang w:val="ru-RU"/>
        </w:rPr>
        <w:t xml:space="preserve">векторды нақты және қиял осіне проекциялаймыз. </w:t>
      </w:r>
      <w:r>
        <w:rPr>
          <w:i/>
          <w:sz w:val="28"/>
          <w:lang w:val="ru-RU"/>
        </w:rPr>
        <w:t>d</w:t>
      </w:r>
      <w:r w:rsidRPr="00CE1515">
        <w:rPr>
          <w:sz w:val="28"/>
          <w:lang w:val="ru-RU"/>
        </w:rPr>
        <w:t xml:space="preserve"> </w:t>
      </w:r>
      <w:r>
        <w:rPr>
          <w:sz w:val="28"/>
          <w:lang w:val="ru-RU"/>
        </w:rPr>
        <w:t xml:space="preserve">нүктесін анықтаймыз. </w:t>
      </w:r>
      <w:r w:rsidRPr="00CE1515">
        <w:rPr>
          <w:i/>
          <w:sz w:val="28"/>
          <w:lang w:val="ru-RU"/>
        </w:rPr>
        <w:t>a</w:t>
      </w:r>
      <w:r w:rsidRPr="00CE1515">
        <w:rPr>
          <w:i/>
          <w:sz w:val="28"/>
          <w:lang w:val="ru-RU"/>
        </w:rPr>
        <w:t>d</w:t>
      </w:r>
      <w:r w:rsidRPr="00CE1515">
        <w:rPr>
          <w:sz w:val="28"/>
          <w:lang w:val="ru-RU"/>
        </w:rPr>
        <w:t xml:space="preserve"> </w:t>
      </w:r>
      <w:r>
        <w:rPr>
          <w:sz w:val="28"/>
          <w:lang w:val="ru-RU"/>
        </w:rPr>
        <w:t>бөлігі</w:t>
      </w:r>
      <w:r w:rsidRPr="00CE1515">
        <w:rPr>
          <w:sz w:val="28"/>
          <w:lang w:val="ru-RU"/>
        </w:rPr>
        <w:t xml:space="preserve"> кернеудің төмендеуінің бойлық компоненті болып табылады. </w:t>
      </w:r>
      <w:r>
        <w:rPr>
          <w:position w:val="-16"/>
          <w:sz w:val="28"/>
          <w:lang w:val="ru-RU"/>
        </w:rPr>
        <w:object w:dxaOrig="560" w:dyaOrig="420">
          <v:shape id="_x0000_i1050" type="#_x0000_t75" style="width:27.75pt;height:21pt" o:ole="" fillcolor="window">
            <v:imagedata r:id="rId17" o:title=""/>
          </v:shape>
          <o:OLEObject Type="Embed" ProgID="Equation.3" ShapeID="_x0000_i1050" DrawAspect="Content" ObjectID="_1669115788" r:id="rId18"/>
        </w:object>
      </w:r>
      <w:r>
        <w:rPr>
          <w:sz w:val="28"/>
          <w:lang w:val="ru-RU"/>
        </w:rPr>
        <w:t>белгіленеді</w:t>
      </w:r>
      <w:r w:rsidRPr="00CE1515">
        <w:rPr>
          <w:sz w:val="28"/>
          <w:lang w:val="ru-RU"/>
        </w:rPr>
        <w:t xml:space="preserve">. </w:t>
      </w:r>
      <w:r w:rsidRPr="00CE1515">
        <w:rPr>
          <w:i/>
          <w:sz w:val="28"/>
          <w:lang w:val="ru-RU"/>
        </w:rPr>
        <w:t>с</w:t>
      </w:r>
      <w:proofErr w:type="gramStart"/>
      <w:r w:rsidRPr="00CE1515">
        <w:rPr>
          <w:i/>
          <w:sz w:val="28"/>
          <w:lang w:val="ru-RU"/>
        </w:rPr>
        <w:t>d</w:t>
      </w:r>
      <w:r w:rsidRPr="00CE1515">
        <w:rPr>
          <w:sz w:val="28"/>
          <w:lang w:val="ru-RU"/>
        </w:rPr>
        <w:t xml:space="preserve"> </w:t>
      </w:r>
      <w:r>
        <w:rPr>
          <w:sz w:val="28"/>
          <w:lang w:val="ru-RU"/>
        </w:rPr>
        <w:t xml:space="preserve"> бөлігі</w:t>
      </w:r>
      <w:proofErr w:type="gramEnd"/>
      <w:r>
        <w:rPr>
          <w:sz w:val="28"/>
          <w:lang w:val="ru-RU"/>
        </w:rPr>
        <w:t xml:space="preserve"> </w:t>
      </w:r>
      <w:r w:rsidRPr="00CE1515">
        <w:rPr>
          <w:sz w:val="28"/>
          <w:lang w:val="ru-RU"/>
        </w:rPr>
        <w:t>-</w:t>
      </w:r>
      <w:r>
        <w:rPr>
          <w:sz w:val="28"/>
          <w:lang w:val="ru-RU"/>
        </w:rPr>
        <w:t xml:space="preserve"> </w:t>
      </w:r>
      <w:r w:rsidRPr="00CE1515">
        <w:rPr>
          <w:sz w:val="28"/>
          <w:lang w:val="ru-RU"/>
        </w:rPr>
        <w:t xml:space="preserve">кернеудің төмендеуінің көлденең компоненті. </w:t>
      </w:r>
      <w:r>
        <w:rPr>
          <w:position w:val="-16"/>
          <w:sz w:val="28"/>
          <w:lang w:val="ru-RU"/>
        </w:rPr>
        <w:object w:dxaOrig="600" w:dyaOrig="420">
          <v:shape id="_x0000_i1051" type="#_x0000_t75" style="width:30pt;height:21pt" o:ole="" fillcolor="window">
            <v:imagedata r:id="rId19" o:title=""/>
          </v:shape>
          <o:OLEObject Type="Embed" ProgID="Equation.3" ShapeID="_x0000_i1051" DrawAspect="Content" ObjectID="_1669115789" r:id="rId20"/>
        </w:object>
      </w:r>
      <w:r>
        <w:rPr>
          <w:sz w:val="28"/>
          <w:lang w:val="ru-RU"/>
        </w:rPr>
        <w:t xml:space="preserve"> </w:t>
      </w:r>
      <w:r>
        <w:rPr>
          <w:sz w:val="28"/>
          <w:lang w:val="ru-RU"/>
        </w:rPr>
        <w:t>және</w:t>
      </w:r>
      <w:r>
        <w:rPr>
          <w:sz w:val="28"/>
          <w:lang w:val="ru-RU"/>
        </w:rPr>
        <w:t xml:space="preserve"> </w:t>
      </w:r>
      <w:r>
        <w:rPr>
          <w:position w:val="-16"/>
          <w:sz w:val="28"/>
          <w:lang w:val="ru-RU"/>
        </w:rPr>
        <w:object w:dxaOrig="560" w:dyaOrig="420">
          <v:shape id="_x0000_i1052" type="#_x0000_t75" style="width:27.75pt;height:21pt" o:ole="" fillcolor="window">
            <v:imagedata r:id="rId17" o:title=""/>
          </v:shape>
          <o:OLEObject Type="Embed" ProgID="Equation.3" ShapeID="_x0000_i1052" DrawAspect="Content" ObjectID="_1669115790" r:id="rId21"/>
        </w:object>
      </w:r>
      <w:r>
        <w:rPr>
          <w:sz w:val="28"/>
          <w:lang w:val="ru-RU"/>
        </w:rPr>
        <w:t>а</w:t>
      </w:r>
      <w:r w:rsidRPr="00CE1515">
        <w:rPr>
          <w:sz w:val="28"/>
          <w:lang w:val="ru-RU"/>
        </w:rPr>
        <w:t>нықтаймыз</w:t>
      </w:r>
      <w:r>
        <w:rPr>
          <w:sz w:val="28"/>
          <w:lang w:val="ru-RU"/>
        </w:rPr>
        <w:t>.</w:t>
      </w:r>
      <w:r w:rsidRPr="00CE1515">
        <w:rPr>
          <w:sz w:val="28"/>
          <w:lang w:val="ru-RU"/>
        </w:rPr>
        <w:t xml:space="preserve"> Ол үшін </w:t>
      </w:r>
      <w:proofErr w:type="gramStart"/>
      <w:r w:rsidRPr="00CE1515">
        <w:rPr>
          <w:sz w:val="28"/>
          <w:lang w:val="ru-RU"/>
        </w:rPr>
        <w:t xml:space="preserve">біз </w:t>
      </w:r>
      <w:r>
        <w:rPr>
          <w:position w:val="-6"/>
          <w:sz w:val="28"/>
          <w:lang w:val="ru-RU"/>
        </w:rPr>
        <w:object w:dxaOrig="360" w:dyaOrig="360">
          <v:shape id="_x0000_i1053" type="#_x0000_t75" style="width:18pt;height:18pt" o:ole="" fillcolor="window">
            <v:imagedata r:id="rId22" o:title=""/>
          </v:shape>
          <o:OLEObject Type="Embed" ProgID="Equation.3" ShapeID="_x0000_i1053" DrawAspect="Content" ObjectID="_1669115791" r:id="rId23"/>
        </w:object>
      </w:r>
      <w:r>
        <w:rPr>
          <w:sz w:val="28"/>
          <w:lang w:val="ru-RU"/>
        </w:rPr>
        <w:t xml:space="preserve"> </w:t>
      </w:r>
      <w:r>
        <w:rPr>
          <w:sz w:val="28"/>
          <w:lang w:val="ru-RU"/>
        </w:rPr>
        <w:t>және</w:t>
      </w:r>
      <w:proofErr w:type="gramEnd"/>
      <w:r>
        <w:rPr>
          <w:sz w:val="28"/>
          <w:lang w:val="ru-RU"/>
        </w:rPr>
        <w:t xml:space="preserve"> </w:t>
      </w:r>
      <w:r>
        <w:rPr>
          <w:position w:val="-6"/>
          <w:sz w:val="28"/>
          <w:lang w:val="ru-RU"/>
        </w:rPr>
        <w:object w:dxaOrig="340" w:dyaOrig="360">
          <v:shape id="_x0000_i1054" type="#_x0000_t75" style="width:17.25pt;height:18pt" o:ole="" fillcolor="window">
            <v:imagedata r:id="rId24" o:title=""/>
          </v:shape>
          <o:OLEObject Type="Embed" ProgID="Equation.3" ShapeID="_x0000_i1054" DrawAspect="Content" ObjectID="_1669115792" r:id="rId25"/>
        </w:object>
      </w:r>
      <w:r>
        <w:rPr>
          <w:sz w:val="28"/>
          <w:lang w:val="ru-RU"/>
        </w:rPr>
        <w:t xml:space="preserve"> </w:t>
      </w:r>
      <w:r w:rsidRPr="00CE1515">
        <w:rPr>
          <w:sz w:val="28"/>
          <w:lang w:val="ru-RU"/>
        </w:rPr>
        <w:t xml:space="preserve">векторларды нақты және қиял осіне жобалаймыз. Біз </w:t>
      </w:r>
      <w:r w:rsidRPr="00CE1515">
        <w:rPr>
          <w:i/>
          <w:sz w:val="28"/>
          <w:lang w:val="ru-RU"/>
        </w:rPr>
        <w:t>е</w:t>
      </w:r>
      <w:r w:rsidRPr="00CE1515">
        <w:rPr>
          <w:sz w:val="28"/>
          <w:lang w:val="ru-RU"/>
        </w:rPr>
        <w:t xml:space="preserve"> және </w:t>
      </w:r>
      <w:r w:rsidRPr="00CE1515">
        <w:rPr>
          <w:i/>
          <w:sz w:val="28"/>
          <w:lang w:val="ru-RU"/>
        </w:rPr>
        <w:t>f</w:t>
      </w:r>
      <w:r w:rsidRPr="00CE1515">
        <w:rPr>
          <w:sz w:val="28"/>
          <w:lang w:val="ru-RU"/>
        </w:rPr>
        <w:t xml:space="preserve"> нүктелерін </w:t>
      </w:r>
      <w:r>
        <w:rPr>
          <w:sz w:val="28"/>
          <w:lang w:val="ru-RU"/>
        </w:rPr>
        <w:t>табамыз</w:t>
      </w:r>
      <w:r w:rsidRPr="00CE1515">
        <w:rPr>
          <w:sz w:val="28"/>
          <w:lang w:val="ru-RU"/>
        </w:rPr>
        <w:t xml:space="preserve">. </w:t>
      </w:r>
      <w:r w:rsidR="008A3F17">
        <w:rPr>
          <w:sz w:val="28"/>
          <w:lang w:val="ru-RU"/>
        </w:rPr>
        <w:t>К</w:t>
      </w:r>
      <w:r w:rsidRPr="00CE1515">
        <w:rPr>
          <w:sz w:val="28"/>
          <w:lang w:val="ru-RU"/>
        </w:rPr>
        <w:t xml:space="preserve">есіндінің </w:t>
      </w:r>
      <w:r w:rsidR="008A3F17">
        <w:rPr>
          <w:position w:val="-6"/>
          <w:sz w:val="28"/>
          <w:lang w:val="ru-RU"/>
        </w:rPr>
        <w:object w:dxaOrig="340" w:dyaOrig="360">
          <v:shape id="_x0000_i1055" type="#_x0000_t75" style="width:17.25pt;height:18pt" o:ole="" fillcolor="window">
            <v:imagedata r:id="rId24" o:title=""/>
          </v:shape>
          <o:OLEObject Type="Embed" ProgID="Equation.3" ShapeID="_x0000_i1055" DrawAspect="Content" ObjectID="_1669115793" r:id="rId26"/>
        </w:object>
      </w:r>
      <w:r w:rsidRPr="00CE1515">
        <w:rPr>
          <w:sz w:val="28"/>
          <w:lang w:val="ru-RU"/>
        </w:rPr>
        <w:t xml:space="preserve">нақты осьпен қиылысу нүктесін </w:t>
      </w:r>
      <w:r w:rsidRPr="008A3F17">
        <w:rPr>
          <w:i/>
          <w:sz w:val="28"/>
          <w:lang w:val="ru-RU"/>
        </w:rPr>
        <w:t>к</w:t>
      </w:r>
      <w:r w:rsidRPr="00CE1515">
        <w:rPr>
          <w:sz w:val="28"/>
          <w:lang w:val="ru-RU"/>
        </w:rPr>
        <w:t xml:space="preserve"> әрпімен белгілейміз.</w:t>
      </w:r>
      <w:r w:rsidR="008A3F17">
        <w:rPr>
          <w:sz w:val="28"/>
          <w:lang w:val="ru-RU"/>
        </w:rPr>
        <w:t xml:space="preserve"> Нәтижесінде келесі кесінділерді анықтаймыз</w:t>
      </w:r>
      <w:r w:rsidRPr="00CE1515">
        <w:rPr>
          <w:sz w:val="28"/>
          <w:lang w:val="ru-RU"/>
        </w:rPr>
        <w:t>:</w:t>
      </w:r>
    </w:p>
    <w:p w:rsidR="00F3372B" w:rsidRDefault="00F3372B" w:rsidP="00F3372B">
      <w:pPr>
        <w:ind w:firstLine="567"/>
        <w:jc w:val="both"/>
        <w:rPr>
          <w:sz w:val="24"/>
          <w:lang w:val="ru-RU"/>
        </w:rPr>
      </w:pPr>
    </w:p>
    <w:p w:rsidR="00F3372B" w:rsidRDefault="00F3372B" w:rsidP="00F3372B">
      <w:pPr>
        <w:ind w:firstLine="567"/>
        <w:jc w:val="both"/>
        <w:rPr>
          <w:sz w:val="28"/>
          <w:lang w:val="en-US"/>
        </w:rPr>
      </w:pPr>
      <w:proofErr w:type="gramStart"/>
      <w:r>
        <w:rPr>
          <w:i/>
          <w:sz w:val="28"/>
          <w:lang w:val="en-US"/>
        </w:rPr>
        <w:t>ae</w:t>
      </w:r>
      <w:proofErr w:type="gramEnd"/>
      <w:r>
        <w:rPr>
          <w:i/>
          <w:sz w:val="28"/>
          <w:lang w:val="en-US"/>
        </w:rPr>
        <w:t xml:space="preserve"> = ab·cos φ</w:t>
      </w:r>
      <w:r>
        <w:rPr>
          <w:i/>
          <w:sz w:val="28"/>
          <w:vertAlign w:val="subscript"/>
          <w:lang w:val="en-US"/>
        </w:rPr>
        <w:t>2</w:t>
      </w:r>
      <w:r>
        <w:rPr>
          <w:i/>
          <w:sz w:val="28"/>
          <w:lang w:val="en-US"/>
        </w:rPr>
        <w:t xml:space="preserve"> </w:t>
      </w:r>
      <w:r>
        <w:rPr>
          <w:sz w:val="28"/>
          <w:lang w:val="en-US"/>
        </w:rPr>
        <w:t>=</w:t>
      </w:r>
      <w:r>
        <w:rPr>
          <w:i/>
          <w:sz w:val="28"/>
          <w:lang w:val="en-US"/>
        </w:rPr>
        <w:t xml:space="preserve"> I</w:t>
      </w:r>
      <w:r>
        <w:rPr>
          <w:i/>
          <w:sz w:val="28"/>
          <w:vertAlign w:val="subscript"/>
          <w:lang w:val="en-US"/>
        </w:rPr>
        <w:t>2</w:t>
      </w:r>
      <w:r>
        <w:rPr>
          <w:i/>
          <w:sz w:val="28"/>
          <w:lang w:val="en-US"/>
        </w:rPr>
        <w:t>·R cos φ</w:t>
      </w:r>
      <w:r>
        <w:rPr>
          <w:i/>
          <w:sz w:val="28"/>
          <w:vertAlign w:val="subscript"/>
          <w:lang w:val="en-US"/>
        </w:rPr>
        <w:t>2</w:t>
      </w:r>
      <w:r>
        <w:rPr>
          <w:sz w:val="28"/>
          <w:lang w:val="en-US"/>
        </w:rPr>
        <w:t xml:space="preserve">;           </w:t>
      </w:r>
      <w:r>
        <w:rPr>
          <w:i/>
          <w:sz w:val="28"/>
          <w:lang w:val="en-US"/>
        </w:rPr>
        <w:t>be = df = ab·sin φ</w:t>
      </w:r>
      <w:r>
        <w:rPr>
          <w:i/>
          <w:sz w:val="28"/>
          <w:vertAlign w:val="subscript"/>
          <w:lang w:val="en-US"/>
        </w:rPr>
        <w:t>2</w:t>
      </w:r>
      <w:r>
        <w:rPr>
          <w:i/>
          <w:sz w:val="28"/>
          <w:lang w:val="en-US"/>
        </w:rPr>
        <w:t xml:space="preserve"> </w:t>
      </w:r>
      <w:r>
        <w:rPr>
          <w:sz w:val="28"/>
          <w:lang w:val="en-US"/>
        </w:rPr>
        <w:t>=</w:t>
      </w:r>
      <w:r>
        <w:rPr>
          <w:i/>
          <w:sz w:val="28"/>
          <w:lang w:val="en-US"/>
        </w:rPr>
        <w:t xml:space="preserve"> I</w:t>
      </w:r>
      <w:r>
        <w:rPr>
          <w:i/>
          <w:sz w:val="28"/>
          <w:vertAlign w:val="subscript"/>
          <w:lang w:val="en-US"/>
        </w:rPr>
        <w:t>2</w:t>
      </w:r>
      <w:r>
        <w:rPr>
          <w:i/>
          <w:sz w:val="28"/>
          <w:lang w:val="en-US"/>
        </w:rPr>
        <w:t>·R sin φ</w:t>
      </w:r>
      <w:r>
        <w:rPr>
          <w:i/>
          <w:sz w:val="28"/>
          <w:vertAlign w:val="subscript"/>
          <w:lang w:val="en-US"/>
        </w:rPr>
        <w:t>2</w:t>
      </w:r>
      <w:r>
        <w:rPr>
          <w:sz w:val="28"/>
          <w:lang w:val="en-US"/>
        </w:rPr>
        <w:t>;</w:t>
      </w:r>
    </w:p>
    <w:p w:rsidR="00F3372B" w:rsidRDefault="00F3372B" w:rsidP="00F3372B">
      <w:pPr>
        <w:ind w:firstLine="567"/>
        <w:jc w:val="both"/>
        <w:rPr>
          <w:sz w:val="24"/>
          <w:lang w:val="en-US"/>
        </w:rPr>
      </w:pPr>
    </w:p>
    <w:p w:rsidR="00F3372B" w:rsidRDefault="00F3372B" w:rsidP="00F3372B">
      <w:pPr>
        <w:ind w:firstLine="567"/>
        <w:jc w:val="both"/>
        <w:rPr>
          <w:sz w:val="28"/>
          <w:lang w:val="en-US"/>
        </w:rPr>
      </w:pPr>
      <w:proofErr w:type="gramStart"/>
      <w:r>
        <w:rPr>
          <w:i/>
          <w:sz w:val="28"/>
          <w:lang w:val="en-US"/>
        </w:rPr>
        <w:t>ed</w:t>
      </w:r>
      <w:proofErr w:type="gramEnd"/>
      <w:r>
        <w:rPr>
          <w:i/>
          <w:sz w:val="28"/>
          <w:lang w:val="en-US"/>
        </w:rPr>
        <w:t xml:space="preserve"> = bf =bc·sin φ</w:t>
      </w:r>
      <w:r>
        <w:rPr>
          <w:i/>
          <w:sz w:val="28"/>
          <w:vertAlign w:val="subscript"/>
          <w:lang w:val="en-US"/>
        </w:rPr>
        <w:t>2</w:t>
      </w:r>
      <w:r>
        <w:rPr>
          <w:i/>
          <w:sz w:val="28"/>
          <w:lang w:val="en-US"/>
        </w:rPr>
        <w:t xml:space="preserve"> </w:t>
      </w:r>
      <w:r>
        <w:rPr>
          <w:sz w:val="28"/>
          <w:lang w:val="en-US"/>
        </w:rPr>
        <w:t>=</w:t>
      </w:r>
      <w:r>
        <w:rPr>
          <w:i/>
          <w:sz w:val="28"/>
          <w:lang w:val="en-US"/>
        </w:rPr>
        <w:t xml:space="preserve"> I</w:t>
      </w:r>
      <w:r>
        <w:rPr>
          <w:i/>
          <w:sz w:val="28"/>
          <w:vertAlign w:val="subscript"/>
          <w:lang w:val="en-US"/>
        </w:rPr>
        <w:t>2</w:t>
      </w:r>
      <w:r>
        <w:rPr>
          <w:i/>
          <w:sz w:val="28"/>
          <w:lang w:val="en-US"/>
        </w:rPr>
        <w:t>·X sin φ</w:t>
      </w:r>
      <w:r>
        <w:rPr>
          <w:i/>
          <w:sz w:val="28"/>
          <w:vertAlign w:val="subscript"/>
          <w:lang w:val="en-US"/>
        </w:rPr>
        <w:t>2</w:t>
      </w:r>
      <w:r>
        <w:rPr>
          <w:sz w:val="28"/>
          <w:lang w:val="en-US"/>
        </w:rPr>
        <w:t xml:space="preserve">;           </w:t>
      </w:r>
      <w:r>
        <w:rPr>
          <w:i/>
          <w:sz w:val="28"/>
          <w:lang w:val="en-US"/>
        </w:rPr>
        <w:t>cf = bc·cos φ</w:t>
      </w:r>
      <w:r>
        <w:rPr>
          <w:i/>
          <w:sz w:val="28"/>
          <w:vertAlign w:val="subscript"/>
          <w:lang w:val="en-US"/>
        </w:rPr>
        <w:t>2</w:t>
      </w:r>
      <w:r>
        <w:rPr>
          <w:i/>
          <w:sz w:val="28"/>
          <w:lang w:val="en-US"/>
        </w:rPr>
        <w:t xml:space="preserve"> </w:t>
      </w:r>
      <w:r>
        <w:rPr>
          <w:sz w:val="28"/>
          <w:lang w:val="en-US"/>
        </w:rPr>
        <w:t>=</w:t>
      </w:r>
      <w:r>
        <w:rPr>
          <w:i/>
          <w:sz w:val="28"/>
          <w:lang w:val="en-US"/>
        </w:rPr>
        <w:t xml:space="preserve"> I</w:t>
      </w:r>
      <w:r>
        <w:rPr>
          <w:i/>
          <w:sz w:val="28"/>
          <w:vertAlign w:val="subscript"/>
          <w:lang w:val="en-US"/>
        </w:rPr>
        <w:t>2</w:t>
      </w:r>
      <w:r>
        <w:rPr>
          <w:i/>
          <w:sz w:val="28"/>
          <w:lang w:val="en-US"/>
        </w:rPr>
        <w:t>·X cos φ</w:t>
      </w:r>
      <w:r>
        <w:rPr>
          <w:i/>
          <w:sz w:val="28"/>
          <w:vertAlign w:val="subscript"/>
          <w:lang w:val="en-US"/>
        </w:rPr>
        <w:t>2</w:t>
      </w:r>
      <w:r>
        <w:rPr>
          <w:sz w:val="28"/>
          <w:lang w:val="en-US"/>
        </w:rPr>
        <w:t>.</w:t>
      </w:r>
    </w:p>
    <w:p w:rsidR="00F3372B" w:rsidRDefault="00F3372B" w:rsidP="00F3372B">
      <w:pPr>
        <w:ind w:firstLine="567"/>
        <w:jc w:val="both"/>
        <w:rPr>
          <w:sz w:val="24"/>
          <w:lang w:val="en-US"/>
        </w:rPr>
      </w:pPr>
    </w:p>
    <w:p w:rsidR="008A3F17" w:rsidRDefault="008A3F17" w:rsidP="008A3F17">
      <w:pPr>
        <w:pStyle w:val="a5"/>
      </w:pPr>
      <w:r>
        <w:t>Кернеудің төмендеуінің бойлық компоненті:</w:t>
      </w:r>
    </w:p>
    <w:p w:rsidR="008A3F17" w:rsidRDefault="008A3F17" w:rsidP="008A3F17">
      <w:pPr>
        <w:pStyle w:val="a5"/>
      </w:pPr>
    </w:p>
    <w:p w:rsidR="00F3372B" w:rsidRDefault="00F3372B" w:rsidP="00F3372B">
      <w:pPr>
        <w:ind w:firstLine="567"/>
        <w:jc w:val="center"/>
        <w:rPr>
          <w:sz w:val="28"/>
          <w:lang w:val="en-US"/>
        </w:rPr>
      </w:pPr>
      <w:r>
        <w:rPr>
          <w:sz w:val="28"/>
          <w:lang w:val="ru-RU"/>
        </w:rPr>
        <w:t>Δ</w:t>
      </w:r>
      <w:r>
        <w:rPr>
          <w:i/>
          <w:sz w:val="28"/>
          <w:lang w:val="en-US"/>
        </w:rPr>
        <w:t>U</w:t>
      </w:r>
      <w:r>
        <w:rPr>
          <w:sz w:val="28"/>
          <w:vertAlign w:val="subscript"/>
          <w:lang w:val="ru-RU"/>
        </w:rPr>
        <w:t>ф</w:t>
      </w:r>
      <w:r>
        <w:rPr>
          <w:sz w:val="28"/>
          <w:lang w:val="en-US"/>
        </w:rPr>
        <w:t xml:space="preserve"> = </w:t>
      </w:r>
      <w:r>
        <w:rPr>
          <w:i/>
          <w:sz w:val="28"/>
          <w:lang w:val="en-US"/>
        </w:rPr>
        <w:t>ad</w:t>
      </w:r>
      <w:r>
        <w:rPr>
          <w:sz w:val="28"/>
          <w:lang w:val="en-US"/>
        </w:rPr>
        <w:t xml:space="preserve"> = </w:t>
      </w:r>
      <w:r>
        <w:rPr>
          <w:i/>
          <w:sz w:val="28"/>
          <w:lang w:val="en-US"/>
        </w:rPr>
        <w:t>ae</w:t>
      </w:r>
      <w:r>
        <w:rPr>
          <w:sz w:val="28"/>
          <w:lang w:val="en-US"/>
        </w:rPr>
        <w:t xml:space="preserve"> + </w:t>
      </w:r>
      <w:r>
        <w:rPr>
          <w:i/>
          <w:sz w:val="28"/>
          <w:lang w:val="en-US"/>
        </w:rPr>
        <w:t>ed</w:t>
      </w:r>
      <w:r>
        <w:rPr>
          <w:sz w:val="28"/>
          <w:lang w:val="en-US"/>
        </w:rPr>
        <w:t xml:space="preserve"> = </w:t>
      </w:r>
      <w:r>
        <w:rPr>
          <w:i/>
          <w:sz w:val="28"/>
          <w:lang w:val="en-US"/>
        </w:rPr>
        <w:t>I</w:t>
      </w:r>
      <w:r>
        <w:rPr>
          <w:i/>
          <w:sz w:val="28"/>
          <w:vertAlign w:val="subscript"/>
          <w:lang w:val="en-US"/>
        </w:rPr>
        <w:t>2</w:t>
      </w:r>
      <w:r>
        <w:rPr>
          <w:i/>
          <w:sz w:val="28"/>
          <w:lang w:val="en-US"/>
        </w:rPr>
        <w:t>·R· cos φ</w:t>
      </w:r>
      <w:r>
        <w:rPr>
          <w:i/>
          <w:sz w:val="28"/>
          <w:vertAlign w:val="subscript"/>
          <w:lang w:val="en-US"/>
        </w:rPr>
        <w:t>2</w:t>
      </w:r>
      <w:r>
        <w:rPr>
          <w:sz w:val="28"/>
          <w:lang w:val="en-US"/>
        </w:rPr>
        <w:t xml:space="preserve"> + </w:t>
      </w:r>
      <w:r>
        <w:rPr>
          <w:i/>
          <w:sz w:val="28"/>
          <w:lang w:val="en-US"/>
        </w:rPr>
        <w:t>I</w:t>
      </w:r>
      <w:r>
        <w:rPr>
          <w:i/>
          <w:sz w:val="28"/>
          <w:vertAlign w:val="subscript"/>
          <w:lang w:val="en-US"/>
        </w:rPr>
        <w:t>2</w:t>
      </w:r>
      <w:r>
        <w:rPr>
          <w:i/>
          <w:sz w:val="28"/>
          <w:lang w:val="en-US"/>
        </w:rPr>
        <w:t>·X sin φ</w:t>
      </w:r>
      <w:r>
        <w:rPr>
          <w:i/>
          <w:sz w:val="28"/>
          <w:vertAlign w:val="subscript"/>
          <w:lang w:val="en-US"/>
        </w:rPr>
        <w:t>2</w:t>
      </w:r>
      <w:r>
        <w:rPr>
          <w:sz w:val="28"/>
          <w:lang w:val="en-US"/>
        </w:rPr>
        <w:t>.</w:t>
      </w:r>
    </w:p>
    <w:p w:rsidR="00F3372B" w:rsidRDefault="00F3372B" w:rsidP="00F3372B">
      <w:pPr>
        <w:ind w:firstLine="567"/>
        <w:jc w:val="center"/>
        <w:rPr>
          <w:sz w:val="24"/>
          <w:lang w:val="en-US"/>
        </w:rPr>
      </w:pPr>
    </w:p>
    <w:p w:rsidR="008A3F17" w:rsidRDefault="008A3F17" w:rsidP="008A3F17">
      <w:pPr>
        <w:pStyle w:val="a5"/>
      </w:pPr>
      <w:r>
        <w:t>Кернеудің төмендеуінің көлденең компоненті:</w:t>
      </w:r>
    </w:p>
    <w:p w:rsidR="00F3372B" w:rsidRPr="008A3F17" w:rsidRDefault="00F3372B" w:rsidP="00F3372B">
      <w:pPr>
        <w:ind w:firstLine="567"/>
        <w:jc w:val="both"/>
        <w:rPr>
          <w:sz w:val="24"/>
        </w:rPr>
      </w:pPr>
    </w:p>
    <w:p w:rsidR="00F3372B" w:rsidRDefault="00F3372B" w:rsidP="00F3372B">
      <w:pPr>
        <w:ind w:firstLine="567"/>
        <w:jc w:val="center"/>
        <w:rPr>
          <w:sz w:val="28"/>
          <w:lang w:val="en-US"/>
        </w:rPr>
      </w:pPr>
      <w:r>
        <w:rPr>
          <w:sz w:val="28"/>
          <w:lang w:val="ru-RU"/>
        </w:rPr>
        <w:t>Δ</w:t>
      </w:r>
      <w:r>
        <w:rPr>
          <w:i/>
          <w:sz w:val="28"/>
          <w:lang w:val="en-US"/>
        </w:rPr>
        <w:t>U</w:t>
      </w:r>
      <w:r>
        <w:rPr>
          <w:sz w:val="28"/>
          <w:vertAlign w:val="subscript"/>
          <w:lang w:val="ru-RU"/>
        </w:rPr>
        <w:t>ф</w:t>
      </w:r>
      <w:r>
        <w:rPr>
          <w:sz w:val="28"/>
          <w:lang w:val="en-US"/>
        </w:rPr>
        <w:t xml:space="preserve"> = </w:t>
      </w:r>
      <w:r>
        <w:rPr>
          <w:i/>
          <w:sz w:val="28"/>
          <w:lang w:val="en-US"/>
        </w:rPr>
        <w:t>cf</w:t>
      </w:r>
      <w:r>
        <w:rPr>
          <w:sz w:val="28"/>
          <w:lang w:val="en-US"/>
        </w:rPr>
        <w:t xml:space="preserve"> – </w:t>
      </w:r>
      <w:r>
        <w:rPr>
          <w:i/>
          <w:sz w:val="28"/>
          <w:lang w:val="en-US"/>
        </w:rPr>
        <w:t>df</w:t>
      </w:r>
      <w:r>
        <w:rPr>
          <w:sz w:val="28"/>
          <w:lang w:val="en-US"/>
        </w:rPr>
        <w:t xml:space="preserve"> = </w:t>
      </w:r>
      <w:r>
        <w:rPr>
          <w:i/>
          <w:sz w:val="28"/>
          <w:lang w:val="en-US"/>
        </w:rPr>
        <w:t>I</w:t>
      </w:r>
      <w:r>
        <w:rPr>
          <w:i/>
          <w:sz w:val="28"/>
          <w:vertAlign w:val="subscript"/>
          <w:lang w:val="en-US"/>
        </w:rPr>
        <w:t>2</w:t>
      </w:r>
      <w:r>
        <w:rPr>
          <w:i/>
          <w:sz w:val="28"/>
          <w:lang w:val="en-US"/>
        </w:rPr>
        <w:t>·X cos φ</w:t>
      </w:r>
      <w:r>
        <w:rPr>
          <w:i/>
          <w:sz w:val="28"/>
          <w:vertAlign w:val="subscript"/>
          <w:lang w:val="en-US"/>
        </w:rPr>
        <w:t>2</w:t>
      </w:r>
      <w:r>
        <w:rPr>
          <w:sz w:val="28"/>
          <w:lang w:val="en-US"/>
        </w:rPr>
        <w:t xml:space="preserve"> – </w:t>
      </w:r>
      <w:r>
        <w:rPr>
          <w:i/>
          <w:sz w:val="28"/>
          <w:lang w:val="en-US"/>
        </w:rPr>
        <w:t>I</w:t>
      </w:r>
      <w:r>
        <w:rPr>
          <w:i/>
          <w:sz w:val="28"/>
          <w:vertAlign w:val="subscript"/>
          <w:lang w:val="en-US"/>
        </w:rPr>
        <w:t>2</w:t>
      </w:r>
      <w:r>
        <w:rPr>
          <w:i/>
          <w:sz w:val="28"/>
          <w:lang w:val="en-US"/>
        </w:rPr>
        <w:t>·R sin φ</w:t>
      </w:r>
      <w:r>
        <w:rPr>
          <w:i/>
          <w:sz w:val="28"/>
          <w:vertAlign w:val="subscript"/>
          <w:lang w:val="en-US"/>
        </w:rPr>
        <w:t>2</w:t>
      </w:r>
      <w:r>
        <w:rPr>
          <w:sz w:val="28"/>
          <w:lang w:val="en-US"/>
        </w:rPr>
        <w:t>.</w:t>
      </w:r>
    </w:p>
    <w:p w:rsidR="008A3F17" w:rsidRPr="008A3F17" w:rsidRDefault="008A3F17" w:rsidP="008A3F17">
      <w:pPr>
        <w:pStyle w:val="a5"/>
        <w:tabs>
          <w:tab w:val="left" w:pos="7088"/>
        </w:tabs>
        <w:rPr>
          <w:b/>
          <w:i/>
        </w:rPr>
      </w:pPr>
      <w:r w:rsidRPr="008A3F17">
        <w:rPr>
          <w:b/>
          <w:i/>
        </w:rPr>
        <w:lastRenderedPageBreak/>
        <w:t>Электр желісінің басындағы кернеу келесідей анықталады</w:t>
      </w:r>
    </w:p>
    <w:p w:rsidR="008A3F17" w:rsidRPr="008A3F17" w:rsidRDefault="008A3F17" w:rsidP="008A3F17">
      <w:pPr>
        <w:pStyle w:val="a5"/>
        <w:tabs>
          <w:tab w:val="left" w:pos="7088"/>
        </w:tabs>
        <w:rPr>
          <w:i/>
        </w:rPr>
      </w:pPr>
    </w:p>
    <w:p w:rsidR="00F3372B" w:rsidRDefault="00F3372B" w:rsidP="00F3372B">
      <w:pPr>
        <w:ind w:firstLine="567"/>
        <w:jc w:val="center"/>
        <w:rPr>
          <w:sz w:val="28"/>
          <w:lang w:val="ru-RU"/>
        </w:rPr>
      </w:pPr>
      <w:r>
        <w:rPr>
          <w:position w:val="-16"/>
          <w:sz w:val="28"/>
          <w:lang w:val="ru-RU"/>
        </w:rPr>
        <w:object w:dxaOrig="2039" w:dyaOrig="420">
          <v:shape id="_x0000_i1027" type="#_x0000_t75" style="width:102pt;height:21pt" o:ole="" fillcolor="window">
            <v:imagedata r:id="rId27" o:title=""/>
          </v:shape>
          <o:OLEObject Type="Embed" ProgID="Equation.3" ShapeID="_x0000_i1027" DrawAspect="Content" ObjectID="_1669115794" r:id="rId28"/>
        </w:object>
      </w:r>
      <w:r>
        <w:rPr>
          <w:sz w:val="28"/>
          <w:lang w:val="ru-RU"/>
        </w:rPr>
        <w:t>,</w:t>
      </w:r>
    </w:p>
    <w:p w:rsidR="00F3372B" w:rsidRDefault="00F3372B" w:rsidP="00F3372B">
      <w:pPr>
        <w:jc w:val="both"/>
        <w:rPr>
          <w:sz w:val="28"/>
          <w:lang w:val="ru-RU"/>
        </w:rPr>
      </w:pPr>
      <w:r>
        <w:rPr>
          <w:sz w:val="28"/>
          <w:lang w:val="ru-RU"/>
        </w:rPr>
        <w:t>а модул</w:t>
      </w:r>
      <w:r w:rsidR="0041690E">
        <w:rPr>
          <w:sz w:val="28"/>
          <w:lang w:val="ru-RU"/>
        </w:rPr>
        <w:t>і</w:t>
      </w:r>
      <w:r>
        <w:rPr>
          <w:sz w:val="28"/>
          <w:lang w:val="ru-RU"/>
        </w:rPr>
        <w:t xml:space="preserve"> – </w:t>
      </w:r>
    </w:p>
    <w:p w:rsidR="00F3372B" w:rsidRDefault="00F3372B" w:rsidP="00F3372B">
      <w:pPr>
        <w:tabs>
          <w:tab w:val="left" w:pos="7088"/>
        </w:tabs>
        <w:ind w:firstLine="567"/>
        <w:jc w:val="center"/>
        <w:rPr>
          <w:sz w:val="28"/>
          <w:lang w:val="ru-RU"/>
        </w:rPr>
      </w:pPr>
      <w:r>
        <w:rPr>
          <w:position w:val="-18"/>
          <w:sz w:val="28"/>
          <w:lang w:val="ru-RU"/>
        </w:rPr>
        <w:object w:dxaOrig="3420" w:dyaOrig="540">
          <v:shape id="_x0000_i1028" type="#_x0000_t75" style="width:171pt;height:27pt" o:ole="" fillcolor="window">
            <v:imagedata r:id="rId29" o:title=""/>
          </v:shape>
          <o:OLEObject Type="Embed" ProgID="Equation.3" ShapeID="_x0000_i1028" DrawAspect="Content" ObjectID="_1669115795" r:id="rId30"/>
        </w:object>
      </w:r>
    </w:p>
    <w:p w:rsidR="00F3372B" w:rsidRDefault="00F3372B" w:rsidP="00F3372B">
      <w:pPr>
        <w:tabs>
          <w:tab w:val="left" w:pos="7088"/>
        </w:tabs>
        <w:ind w:firstLine="567"/>
        <w:jc w:val="center"/>
        <w:rPr>
          <w:sz w:val="24"/>
          <w:lang w:val="ru-RU"/>
        </w:rPr>
      </w:pPr>
    </w:p>
    <w:p w:rsidR="008A3F17" w:rsidRPr="008A3F17" w:rsidRDefault="008A3F17" w:rsidP="008A3F17">
      <w:pPr>
        <w:pStyle w:val="a5"/>
        <w:tabs>
          <w:tab w:val="left" w:pos="7088"/>
        </w:tabs>
        <w:rPr>
          <w:i/>
        </w:rPr>
      </w:pPr>
    </w:p>
    <w:p w:rsidR="008A3F17" w:rsidRPr="0041690E" w:rsidRDefault="008A3F17" w:rsidP="008A3F17">
      <w:pPr>
        <w:pStyle w:val="a5"/>
        <w:tabs>
          <w:tab w:val="left" w:pos="7088"/>
        </w:tabs>
      </w:pPr>
      <w:r w:rsidRPr="0041690E">
        <w:t>Кернеудің төмендеуі-бұл электр желілерінің басындағы және соңындағы кернеулер арасындағы геометриялық айырмашылық.</w:t>
      </w:r>
    </w:p>
    <w:p w:rsidR="008A3F17" w:rsidRPr="00E46DF2" w:rsidRDefault="00E46DF2" w:rsidP="008A3F17">
      <w:pPr>
        <w:pStyle w:val="a5"/>
        <w:tabs>
          <w:tab w:val="left" w:pos="7088"/>
        </w:tabs>
      </w:pPr>
      <w:r w:rsidRPr="00E46DF2">
        <w:rPr>
          <w:lang w:val="kk-KZ"/>
        </w:rPr>
        <w:t>8.2 с</w:t>
      </w:r>
      <w:r w:rsidR="008A3F17" w:rsidRPr="00E46DF2">
        <w:t xml:space="preserve">уретте көрсетілген </w:t>
      </w:r>
      <w:r w:rsidRPr="00E46DF2">
        <w:rPr>
          <w:lang w:val="kk-KZ"/>
        </w:rPr>
        <w:t>д</w:t>
      </w:r>
      <w:r w:rsidR="008A3F17" w:rsidRPr="00E46DF2">
        <w:t>иаграмма</w:t>
      </w:r>
      <w:r w:rsidRPr="00E46DF2">
        <w:rPr>
          <w:lang w:val="kk-KZ"/>
        </w:rPr>
        <w:t xml:space="preserve"> </w:t>
      </w:r>
      <w:r w:rsidR="008A3F17" w:rsidRPr="00E46DF2">
        <w:t xml:space="preserve">масштабта салынбаған. Шындығында, </w:t>
      </w:r>
      <w:r w:rsidR="008A3F17" w:rsidRPr="00E46DF2">
        <w:rPr>
          <w:i/>
        </w:rPr>
        <w:t>φ</w:t>
      </w:r>
      <w:r w:rsidR="008A3F17" w:rsidRPr="00E46DF2">
        <w:rPr>
          <w:i/>
          <w:vertAlign w:val="subscript"/>
        </w:rPr>
        <w:t>1</w:t>
      </w:r>
      <w:r w:rsidR="008A3F17" w:rsidRPr="00E46DF2">
        <w:t xml:space="preserve"> және </w:t>
      </w:r>
      <w:r w:rsidR="008A3F17" w:rsidRPr="00E46DF2">
        <w:rPr>
          <w:i/>
        </w:rPr>
        <w:t>φ</w:t>
      </w:r>
      <w:r w:rsidR="008A3F17" w:rsidRPr="00E46DF2">
        <w:rPr>
          <w:i/>
          <w:vertAlign w:val="subscript"/>
        </w:rPr>
        <w:t>2</w:t>
      </w:r>
      <w:r w:rsidR="008A3F17" w:rsidRPr="00E46DF2">
        <w:t xml:space="preserve"> бұрыштарының айырмашылығы аз. Сондықтан, егер жоғары дәлдік қажет болмаса, есептеу кернеудің жоғалуына әкеледі.</w:t>
      </w:r>
    </w:p>
    <w:p w:rsidR="008A3F17" w:rsidRPr="00E46DF2" w:rsidRDefault="008A3F17" w:rsidP="008A3F17">
      <w:pPr>
        <w:pStyle w:val="a5"/>
        <w:tabs>
          <w:tab w:val="left" w:pos="7088"/>
        </w:tabs>
      </w:pPr>
      <w:r w:rsidRPr="00E46DF2">
        <w:t>Кернеудің жоғалуы</w:t>
      </w:r>
      <w:r w:rsidR="00E46DF2">
        <w:rPr>
          <w:lang w:val="kk-KZ"/>
        </w:rPr>
        <w:t xml:space="preserve"> </w:t>
      </w:r>
      <w:r w:rsidRPr="00E46DF2">
        <w:t>-</w:t>
      </w:r>
      <w:r w:rsidR="00E46DF2">
        <w:rPr>
          <w:lang w:val="kk-KZ"/>
        </w:rPr>
        <w:t xml:space="preserve"> </w:t>
      </w:r>
      <w:r w:rsidRPr="00E46DF2">
        <w:t xml:space="preserve">электр желісінің басындағы және соңындағы кернеулер арасындағы алгебралық айырмашылық. </w:t>
      </w:r>
      <w:r w:rsidR="00E46DF2" w:rsidRPr="00E46DF2">
        <w:rPr>
          <w:lang w:val="kk-KZ"/>
        </w:rPr>
        <w:t>Оны а</w:t>
      </w:r>
      <w:r w:rsidRPr="00E46DF2">
        <w:t xml:space="preserve">нықтаймыз. Ол үшін </w:t>
      </w:r>
      <w:r w:rsidRPr="00E46DF2">
        <w:rPr>
          <w:i/>
        </w:rPr>
        <w:t xml:space="preserve">ос </w:t>
      </w:r>
      <w:r w:rsidRPr="00E46DF2">
        <w:t xml:space="preserve">радиусымен шығу тегінен біз нақты осьте </w:t>
      </w:r>
      <w:r w:rsidR="00E46DF2" w:rsidRPr="00E46DF2">
        <w:rPr>
          <w:lang w:val="kk-KZ"/>
        </w:rPr>
        <w:t>белгі</w:t>
      </w:r>
      <w:r w:rsidRPr="00E46DF2">
        <w:t xml:space="preserve"> жасаймыз. Біз </w:t>
      </w:r>
      <w:r w:rsidR="00E46DF2" w:rsidRPr="00E46DF2">
        <w:rPr>
          <w:i/>
          <w:lang w:val="kk-KZ"/>
        </w:rPr>
        <w:t>с</w:t>
      </w:r>
      <w:r w:rsidRPr="00E46DF2">
        <w:t xml:space="preserve"> нүкте</w:t>
      </w:r>
      <w:r w:rsidR="00E46DF2" w:rsidRPr="00E46DF2">
        <w:rPr>
          <w:lang w:val="kk-KZ"/>
        </w:rPr>
        <w:t>ні</w:t>
      </w:r>
      <w:r w:rsidR="00E46DF2" w:rsidRPr="00E46DF2">
        <w:t xml:space="preserve"> анықтаймыз</w:t>
      </w:r>
      <w:r w:rsidRPr="00E46DF2">
        <w:t xml:space="preserve">. </w:t>
      </w:r>
      <w:r w:rsidR="00E46DF2" w:rsidRPr="00E46DF2">
        <w:rPr>
          <w:i/>
          <w:lang w:val="kk-KZ"/>
        </w:rPr>
        <w:t>ас</w:t>
      </w:r>
      <w:r w:rsidR="00E46DF2" w:rsidRPr="00E46DF2">
        <w:rPr>
          <w:lang w:val="kk-KZ"/>
        </w:rPr>
        <w:t xml:space="preserve"> к</w:t>
      </w:r>
      <w:r w:rsidRPr="00E46DF2">
        <w:t>есінді</w:t>
      </w:r>
      <w:r w:rsidR="00E46DF2" w:rsidRPr="00E46DF2">
        <w:rPr>
          <w:lang w:val="kk-KZ"/>
        </w:rPr>
        <w:t>сі</w:t>
      </w:r>
      <w:r w:rsidR="00E46DF2" w:rsidRPr="00E46DF2">
        <w:t xml:space="preserve"> </w:t>
      </w:r>
      <w:r w:rsidR="00E46DF2" w:rsidRPr="00E46DF2">
        <w:rPr>
          <w:lang w:val="kk-KZ"/>
        </w:rPr>
        <w:t>к</w:t>
      </w:r>
      <w:r w:rsidR="00E46DF2" w:rsidRPr="00E46DF2">
        <w:t>ернеудің жоғалуы</w:t>
      </w:r>
      <w:r w:rsidR="00E46DF2" w:rsidRPr="00E46DF2">
        <w:rPr>
          <w:lang w:val="kk-KZ"/>
        </w:rPr>
        <w:t xml:space="preserve"> болады</w:t>
      </w:r>
      <w:r w:rsidRPr="00E46DF2">
        <w:t>.</w:t>
      </w:r>
    </w:p>
    <w:p w:rsidR="008A3F17" w:rsidRPr="008A3F17" w:rsidRDefault="00E46DF2" w:rsidP="008A3F17">
      <w:pPr>
        <w:pStyle w:val="a5"/>
        <w:tabs>
          <w:tab w:val="left" w:pos="7088"/>
        </w:tabs>
        <w:rPr>
          <w:i/>
        </w:rPr>
      </w:pPr>
      <w:r w:rsidRPr="008A3F17">
        <w:rPr>
          <w:i/>
        </w:rPr>
        <w:t>dс</w:t>
      </w:r>
      <w:r w:rsidR="008A3F17" w:rsidRPr="008A3F17">
        <w:rPr>
          <w:i/>
        </w:rPr>
        <w:t xml:space="preserve"> </w:t>
      </w:r>
      <w:r w:rsidR="008A3F17" w:rsidRPr="00E46DF2">
        <w:t>кесіндісі кішкентай болғандықтан, жеткілікті дәлдік деңгейімен кернеудің жоғалуы кернеудің төмендеуінің бойлық компонентіне тең деп саналады. Ең нашар жағдайда қабылданған болжамнан қате cos φ</w:t>
      </w:r>
      <w:r w:rsidR="008A3F17" w:rsidRPr="00E46DF2">
        <w:rPr>
          <w:vertAlign w:val="subscript"/>
        </w:rPr>
        <w:t>2</w:t>
      </w:r>
      <w:r w:rsidR="008A3F17" w:rsidRPr="00E46DF2">
        <w:t xml:space="preserve"> = 1</w:t>
      </w:r>
      <w:r>
        <w:rPr>
          <w:lang w:val="kk-KZ"/>
        </w:rPr>
        <w:t>,</w:t>
      </w:r>
      <w:r w:rsidR="008A3F17" w:rsidRPr="00E46DF2">
        <w:t xml:space="preserve"> 0,55% аспайды.</w:t>
      </w:r>
    </w:p>
    <w:p w:rsidR="003D36B0" w:rsidRPr="00E46DF2" w:rsidRDefault="008A3F17" w:rsidP="008A3F17">
      <w:pPr>
        <w:pStyle w:val="a5"/>
        <w:tabs>
          <w:tab w:val="left" w:pos="7088"/>
        </w:tabs>
      </w:pPr>
      <w:r w:rsidRPr="00E46DF2">
        <w:t>Фазалық кернеудің жоғалуы мағынасы бар, бірақ есептеу ыңғайлылығы үшін сызықтық қолданылады:</w:t>
      </w:r>
    </w:p>
    <w:p w:rsidR="00F3372B" w:rsidRDefault="00F3372B" w:rsidP="00F3372B">
      <w:pPr>
        <w:ind w:firstLine="567"/>
        <w:jc w:val="both"/>
        <w:rPr>
          <w:sz w:val="24"/>
        </w:rPr>
      </w:pPr>
    </w:p>
    <w:p w:rsidR="00F3372B" w:rsidRDefault="00F3372B" w:rsidP="00F3372B">
      <w:pPr>
        <w:ind w:firstLine="567"/>
        <w:jc w:val="center"/>
        <w:rPr>
          <w:sz w:val="28"/>
        </w:rPr>
      </w:pPr>
      <w:r>
        <w:rPr>
          <w:position w:val="-34"/>
          <w:sz w:val="28"/>
        </w:rPr>
        <w:object w:dxaOrig="7540" w:dyaOrig="780">
          <v:shape id="_x0000_i1029" type="#_x0000_t75" style="width:377.25pt;height:39pt" o:ole="" fillcolor="window">
            <v:imagedata r:id="rId31" o:title=""/>
          </v:shape>
          <o:OLEObject Type="Embed" ProgID="Equation.3" ShapeID="_x0000_i1029" DrawAspect="Content" ObjectID="_1669115796" r:id="rId32"/>
        </w:object>
      </w:r>
    </w:p>
    <w:p w:rsidR="00F3372B" w:rsidRDefault="00F3372B" w:rsidP="00F3372B">
      <w:pPr>
        <w:ind w:firstLine="567"/>
        <w:jc w:val="center"/>
        <w:rPr>
          <w:sz w:val="24"/>
        </w:rPr>
      </w:pPr>
    </w:p>
    <w:p w:rsidR="00E46DF2" w:rsidRDefault="00E46DF2" w:rsidP="00E46DF2">
      <w:pPr>
        <w:pStyle w:val="a5"/>
      </w:pPr>
      <w:r>
        <w:rPr>
          <w:lang w:val="kk-KZ"/>
        </w:rPr>
        <w:t>Е</w:t>
      </w:r>
      <w:r>
        <w:t>септеулерде Э</w:t>
      </w:r>
      <w:r>
        <w:rPr>
          <w:lang w:val="kk-KZ"/>
        </w:rPr>
        <w:t>Б</w:t>
      </w:r>
      <w:r>
        <w:t>Ж басындағы кернеу мына формула бойынша есептеледі:</w:t>
      </w:r>
    </w:p>
    <w:p w:rsidR="00F3372B" w:rsidRDefault="00F3372B" w:rsidP="00F3372B">
      <w:pPr>
        <w:ind w:firstLine="567"/>
        <w:jc w:val="both"/>
        <w:rPr>
          <w:sz w:val="24"/>
        </w:rPr>
      </w:pPr>
    </w:p>
    <w:p w:rsidR="00F3372B" w:rsidRDefault="00F3372B" w:rsidP="00F3372B">
      <w:pPr>
        <w:ind w:firstLine="567"/>
        <w:jc w:val="center"/>
        <w:rPr>
          <w:sz w:val="28"/>
        </w:rPr>
      </w:pPr>
      <w:r>
        <w:rPr>
          <w:position w:val="-12"/>
          <w:sz w:val="28"/>
        </w:rPr>
        <w:object w:dxaOrig="1699" w:dyaOrig="380">
          <v:shape id="_x0000_i1030" type="#_x0000_t75" style="width:84.75pt;height:18.75pt" o:ole="" fillcolor="window">
            <v:imagedata r:id="rId33" o:title=""/>
          </v:shape>
          <o:OLEObject Type="Embed" ProgID="Equation.3" ShapeID="_x0000_i1030" DrawAspect="Content" ObjectID="_1669115797" r:id="rId34"/>
        </w:object>
      </w:r>
    </w:p>
    <w:p w:rsidR="00F3372B" w:rsidRDefault="00F3372B" w:rsidP="00F3372B">
      <w:pPr>
        <w:ind w:firstLine="567"/>
        <w:jc w:val="center"/>
        <w:rPr>
          <w:sz w:val="24"/>
        </w:rPr>
      </w:pPr>
    </w:p>
    <w:p w:rsidR="00E46DF2" w:rsidRDefault="00E46DF2" w:rsidP="00E46DF2">
      <w:pPr>
        <w:pStyle w:val="a5"/>
      </w:pPr>
      <w:r>
        <w:t>Кернеуі 220 кВ және одан жоғары желілерде есептеу кернеудің төмендеуінің екі құраушысын ескере отырып орындалуы тиіс.</w:t>
      </w:r>
    </w:p>
    <w:p w:rsidR="00E46DF2" w:rsidRDefault="00E46DF2" w:rsidP="00E46DF2">
      <w:pPr>
        <w:pStyle w:val="a5"/>
      </w:pPr>
      <w:r>
        <w:rPr>
          <w:lang w:val="kk-KZ"/>
        </w:rPr>
        <w:t>Төмендеудің</w:t>
      </w:r>
      <w:r>
        <w:t xml:space="preserve"> сызықтық көлденең компоненті</w:t>
      </w:r>
    </w:p>
    <w:p w:rsidR="00F3372B" w:rsidRDefault="00F3372B" w:rsidP="00F3372B">
      <w:pPr>
        <w:ind w:firstLine="567"/>
        <w:jc w:val="both"/>
        <w:rPr>
          <w:sz w:val="24"/>
          <w:lang w:val="ru-RU"/>
        </w:rPr>
      </w:pPr>
    </w:p>
    <w:p w:rsidR="00F3372B" w:rsidRDefault="00F3372B" w:rsidP="00F3372B">
      <w:pPr>
        <w:ind w:firstLine="567"/>
        <w:jc w:val="center"/>
        <w:rPr>
          <w:sz w:val="28"/>
        </w:rPr>
      </w:pPr>
      <w:r>
        <w:rPr>
          <w:position w:val="-34"/>
          <w:sz w:val="28"/>
        </w:rPr>
        <w:object w:dxaOrig="7480" w:dyaOrig="780">
          <v:shape id="_x0000_i1031" type="#_x0000_t75" style="width:374.25pt;height:39pt" o:ole="" fillcolor="window">
            <v:imagedata r:id="rId35" o:title=""/>
          </v:shape>
          <o:OLEObject Type="Embed" ProgID="Equation.3" ShapeID="_x0000_i1031" DrawAspect="Content" ObjectID="_1669115798" r:id="rId36"/>
        </w:object>
      </w:r>
    </w:p>
    <w:p w:rsidR="00F3372B" w:rsidRDefault="00F3372B" w:rsidP="00F3372B">
      <w:pPr>
        <w:ind w:firstLine="567"/>
        <w:jc w:val="center"/>
        <w:rPr>
          <w:sz w:val="28"/>
        </w:rPr>
      </w:pPr>
    </w:p>
    <w:p w:rsidR="00E46DF2" w:rsidRDefault="00E46DF2" w:rsidP="00E46DF2">
      <w:pPr>
        <w:pStyle w:val="a5"/>
      </w:pPr>
      <w:r>
        <w:t>бұл жағдайда электр желісінің басындағы кернеу</w:t>
      </w:r>
      <w:r>
        <w:rPr>
          <w:lang w:val="kk-KZ"/>
        </w:rPr>
        <w:t xml:space="preserve"> келесі</w:t>
      </w:r>
      <w:r>
        <w:t xml:space="preserve"> формула бойынша есептеледі:</w:t>
      </w:r>
    </w:p>
    <w:p w:rsidR="00F3372B" w:rsidRDefault="00F3372B" w:rsidP="00F3372B">
      <w:pPr>
        <w:ind w:firstLine="567"/>
        <w:jc w:val="both"/>
        <w:rPr>
          <w:sz w:val="28"/>
        </w:rPr>
      </w:pPr>
    </w:p>
    <w:p w:rsidR="00F3372B" w:rsidRDefault="00F3372B" w:rsidP="00F3372B">
      <w:pPr>
        <w:ind w:firstLine="567"/>
        <w:jc w:val="center"/>
        <w:rPr>
          <w:sz w:val="28"/>
          <w:lang w:val="ru-RU"/>
        </w:rPr>
      </w:pPr>
      <w:r>
        <w:rPr>
          <w:position w:val="-18"/>
          <w:sz w:val="28"/>
          <w:lang w:val="ru-RU"/>
        </w:rPr>
        <w:object w:dxaOrig="2939" w:dyaOrig="540">
          <v:shape id="_x0000_i1032" type="#_x0000_t75" style="width:147pt;height:27pt" o:ole="" fillcolor="window">
            <v:imagedata r:id="rId37" o:title=""/>
          </v:shape>
          <o:OLEObject Type="Embed" ProgID="Equation.3" ShapeID="_x0000_i1032" DrawAspect="Content" ObjectID="_1669115799" r:id="rId38"/>
        </w:object>
      </w:r>
    </w:p>
    <w:p w:rsidR="00F3372B" w:rsidRDefault="00F3372B" w:rsidP="00F3372B">
      <w:pPr>
        <w:ind w:firstLine="567"/>
        <w:jc w:val="center"/>
        <w:rPr>
          <w:sz w:val="28"/>
          <w:lang w:val="ru-RU"/>
        </w:rPr>
      </w:pPr>
    </w:p>
    <w:p w:rsidR="00E46DF2" w:rsidRDefault="00E46DF2" w:rsidP="00E46DF2">
      <w:pPr>
        <w:pStyle w:val="4"/>
        <w:jc w:val="center"/>
      </w:pPr>
      <w:r>
        <w:lastRenderedPageBreak/>
        <w:t>Бірнеше жүктемесі бар 35 кВ ЭБЖ векторлық диаграммасы</w:t>
      </w:r>
    </w:p>
    <w:p w:rsidR="00E46DF2" w:rsidRDefault="00E46DF2" w:rsidP="00E46DF2">
      <w:pPr>
        <w:pStyle w:val="4"/>
        <w:jc w:val="center"/>
      </w:pPr>
    </w:p>
    <w:p w:rsidR="00E46DF2" w:rsidRPr="007B5BC4" w:rsidRDefault="00E46DF2" w:rsidP="007B5BC4">
      <w:pPr>
        <w:pStyle w:val="4"/>
        <w:ind w:firstLine="567"/>
        <w:jc w:val="both"/>
        <w:rPr>
          <w:b w:val="0"/>
        </w:rPr>
      </w:pPr>
      <w:r w:rsidRPr="007B5BC4">
        <w:rPr>
          <w:b w:val="0"/>
        </w:rPr>
        <w:t xml:space="preserve">Алынған </w:t>
      </w:r>
      <w:r w:rsidR="007B5BC4" w:rsidRPr="007B5BC4">
        <w:rPr>
          <w:b w:val="0"/>
          <w:lang w:val="kk-KZ"/>
        </w:rPr>
        <w:t>шығыстарды</w:t>
      </w:r>
      <w:r w:rsidRPr="007B5BC4">
        <w:rPr>
          <w:b w:val="0"/>
        </w:rPr>
        <w:t xml:space="preserve"> бірнеше жүктемелер</w:t>
      </w:r>
      <w:r w:rsidR="007B5BC4" w:rsidRPr="007B5BC4">
        <w:rPr>
          <w:b w:val="0"/>
          <w:lang w:val="kk-KZ"/>
        </w:rPr>
        <w:t>і бар</w:t>
      </w:r>
      <w:r w:rsidRPr="007B5BC4">
        <w:rPr>
          <w:b w:val="0"/>
        </w:rPr>
        <w:t xml:space="preserve"> сызық</w:t>
      </w:r>
      <w:r w:rsidR="007B5BC4" w:rsidRPr="007B5BC4">
        <w:rPr>
          <w:b w:val="0"/>
          <w:lang w:val="kk-KZ"/>
        </w:rPr>
        <w:t>ты желіге</w:t>
      </w:r>
      <w:r w:rsidRPr="007B5BC4">
        <w:rPr>
          <w:b w:val="0"/>
        </w:rPr>
        <w:t xml:space="preserve"> таратамыз. Екі жүктемесі бар электр желілері болсын (</w:t>
      </w:r>
      <w:r w:rsidR="007B5BC4" w:rsidRPr="007B5BC4">
        <w:rPr>
          <w:b w:val="0"/>
          <w:lang w:val="kk-KZ"/>
        </w:rPr>
        <w:t xml:space="preserve">8.3 </w:t>
      </w:r>
      <w:r w:rsidRPr="007B5BC4">
        <w:rPr>
          <w:b w:val="0"/>
        </w:rPr>
        <w:t>суретті қараңыз).</w:t>
      </w:r>
    </w:p>
    <w:p w:rsidR="00F3372B" w:rsidRDefault="00F3372B" w:rsidP="00F3372B">
      <w:pPr>
        <w:ind w:firstLine="567"/>
        <w:jc w:val="both"/>
        <w:rPr>
          <w:sz w:val="28"/>
          <w:lang w:val="ru-RU"/>
        </w:rPr>
      </w:pPr>
    </w:p>
    <w:p w:rsidR="00F3372B" w:rsidRDefault="004D6D99" w:rsidP="00F3372B">
      <w:pPr>
        <w:ind w:firstLine="567"/>
        <w:jc w:val="both"/>
        <w:rPr>
          <w:sz w:val="28"/>
          <w:lang w:val="ru-RU"/>
        </w:rPr>
      </w:pPr>
      <w:r>
        <w:pict>
          <v:group id="_x0000_s1088" style="position:absolute;left:0;text-align:left;margin-left:51.5pt;margin-top:13.6pt;width:374.4pt;height:132.3pt;z-index:251656704" coordorigin="2448,3690" coordsize="7488,2646" o:allowincell="f">
            <v:group id="_x0000_s1089" style="position:absolute;left:2448;top:3690;width:7488;height:2646" coordorigin="2160,8874" coordsize="7488,2646">
              <v:group id="_x0000_s1090" style="position:absolute;left:2448;top:8874;width:3744;height:1350" coordorigin="2448,8874" coordsize="3744,1350">
                <v:shape id="_x0000_s1091" type="#_x0000_t202" style="position:absolute;left:5214;top:9405;width:864;height:432" filled="f" stroked="f">
                  <v:textbox>
                    <w:txbxContent>
                      <w:p w:rsidR="004D6D99" w:rsidRDefault="004D6D99" w:rsidP="00F3372B">
                        <w:pPr>
                          <w:jc w:val="center"/>
                          <w:rPr>
                            <w:b/>
                            <w:sz w:val="24"/>
                            <w:lang w:val="ru-RU"/>
                          </w:rPr>
                        </w:pPr>
                        <w:r>
                          <w:rPr>
                            <w:b/>
                            <w:sz w:val="24"/>
                            <w:lang w:val="en-US"/>
                          </w:rPr>
                          <w:t>1</w:t>
                        </w:r>
                      </w:p>
                    </w:txbxContent>
                  </v:textbox>
                </v:shape>
                <v:group id="_x0000_s1092" style="position:absolute;left:3267;top:9312;width:864;height:273" coordorigin="3456,9072" coordsize="864,273">
                  <v:oval id="_x0000_s1093" style="position:absolute;left:3600;top:9072;width:198;height:198;flip:x"/>
                  <v:oval id="_x0000_s1094" style="position:absolute;left:3795;top:9072;width:198;height:198;flip:x"/>
                  <v:oval id="_x0000_s1095" style="position:absolute;left:3993;top:9072;width:198;height:198;flip:x"/>
                  <v:rect id="_x0000_s1096" style="position:absolute;left:3456;top:9201;width:864;height:144" stroked="f"/>
                </v:group>
                <v:line id="_x0000_s1097" style="position:absolute" from="2979,9438" to="3411,9438">
                  <v:stroke startarrow="oval" startarrowwidth="narrow" startarrowlength="short"/>
                </v:line>
                <v:line id="_x0000_s1098" style="position:absolute" from="4002,9432" to="4434,9432">
                  <v:stroke startarrowwidth="narrow" startarrowlength="short"/>
                </v:line>
                <v:rect id="_x0000_s1099" style="position:absolute;left:4419;top:9297;width:663;height:232"/>
                <v:line id="_x0000_s1100" style="position:absolute" from="5079,9438" to="5511,9438">
                  <v:stroke startarrowwidth="narrow" startarrowlength="short" endarrowwidth="narrow" endarrowlength="short"/>
                </v:line>
                <v:line id="_x0000_s1101" style="position:absolute" from="2979,9273" to="2979,9590" strokeweight="1.5pt"/>
                <v:line id="_x0000_s1102" style="position:absolute" from="5511,9436" to="5511,9867">
                  <v:stroke endarrow="classic" endarrowlength="long"/>
                </v:line>
                <v:shape id="_x0000_s1103" type="#_x0000_t202" style="position:absolute;left:3366;top:8925;width:720;height:432" filled="f" stroked="f">
                  <v:textbox>
                    <w:txbxContent>
                      <w:p w:rsidR="004D6D99" w:rsidRDefault="004D6D99" w:rsidP="00F3372B">
                        <w:pPr>
                          <w:jc w:val="center"/>
                          <w:rPr>
                            <w:caps/>
                            <w:sz w:val="24"/>
                            <w:vertAlign w:val="subscript"/>
                            <w:lang w:val="en-US"/>
                          </w:rPr>
                        </w:pPr>
                        <w:r>
                          <w:rPr>
                            <w:caps/>
                            <w:sz w:val="24"/>
                            <w:lang w:val="en-US"/>
                          </w:rPr>
                          <w:t>X</w:t>
                        </w:r>
                        <w:r>
                          <w:rPr>
                            <w:caps/>
                            <w:sz w:val="24"/>
                            <w:vertAlign w:val="subscript"/>
                            <w:lang w:val="en-US"/>
                          </w:rPr>
                          <w:t>1</w:t>
                        </w:r>
                      </w:p>
                    </w:txbxContent>
                  </v:textbox>
                </v:shape>
                <v:shape id="_x0000_s1104" type="#_x0000_t202" style="position:absolute;left:4389;top:8910;width:720;height:432" filled="f" stroked="f">
                  <v:textbox>
                    <w:txbxContent>
                      <w:p w:rsidR="004D6D99" w:rsidRDefault="004D6D99" w:rsidP="00F3372B">
                        <w:pPr>
                          <w:jc w:val="center"/>
                          <w:rPr>
                            <w:sz w:val="24"/>
                            <w:vertAlign w:val="subscript"/>
                            <w:lang w:val="en-US"/>
                          </w:rPr>
                        </w:pPr>
                        <w:r>
                          <w:rPr>
                            <w:sz w:val="24"/>
                            <w:lang w:val="en-US"/>
                          </w:rPr>
                          <w:t>R</w:t>
                        </w:r>
                        <w:r>
                          <w:rPr>
                            <w:sz w:val="24"/>
                            <w:vertAlign w:val="subscript"/>
                            <w:lang w:val="en-US"/>
                          </w:rPr>
                          <w:t>1</w:t>
                        </w:r>
                      </w:p>
                    </w:txbxContent>
                  </v:textbox>
                </v:shape>
                <v:shape id="_x0000_s1105" type="#_x0000_t202" style="position:absolute;left:4752;top:9813;width:1440;height:411" filled="f" stroked="f">
                  <v:textbox>
                    <w:txbxContent>
                      <w:p w:rsidR="004D6D99" w:rsidRDefault="004D6D99" w:rsidP="00F3372B">
                        <w:pPr>
                          <w:jc w:val="center"/>
                          <w:rPr>
                            <w:sz w:val="24"/>
                            <w:lang w:val="en-US"/>
                          </w:rPr>
                        </w:pPr>
                        <w:r>
                          <w:rPr>
                            <w:sz w:val="24"/>
                            <w:lang w:val="ru-RU"/>
                          </w:rPr>
                          <w:t xml:space="preserve"> </w:t>
                        </w:r>
                        <w:r>
                          <w:rPr>
                            <w:i/>
                            <w:sz w:val="24"/>
                            <w:lang w:val="en-US"/>
                          </w:rPr>
                          <w:t>I</w:t>
                        </w:r>
                        <w:r>
                          <w:rPr>
                            <w:sz w:val="24"/>
                            <w:vertAlign w:val="subscript"/>
                            <w:lang w:val="en-US"/>
                          </w:rPr>
                          <w:t>1</w:t>
                        </w:r>
                        <w:r>
                          <w:rPr>
                            <w:sz w:val="24"/>
                            <w:lang w:val="en-US"/>
                          </w:rPr>
                          <w:t>, cosφ</w:t>
                        </w:r>
                        <w:r>
                          <w:rPr>
                            <w:sz w:val="24"/>
                            <w:vertAlign w:val="subscript"/>
                            <w:lang w:val="en-US"/>
                          </w:rPr>
                          <w:t>1</w:t>
                        </w:r>
                      </w:p>
                    </w:txbxContent>
                  </v:textbox>
                </v:shape>
                <v:shape id="_x0000_s1106" type="#_x0000_t202" style="position:absolute;left:2448;top:8874;width:1068;height:576" filled="f" stroked="f">
                  <v:textbox>
                    <w:txbxContent>
                      <w:p w:rsidR="004D6D99" w:rsidRDefault="004D6D99" w:rsidP="00F3372B">
                        <w:pPr>
                          <w:jc w:val="center"/>
                          <w:rPr>
                            <w:sz w:val="24"/>
                            <w:lang w:val="en-US"/>
                          </w:rPr>
                        </w:pPr>
                        <w:proofErr w:type="gramStart"/>
                        <w:r>
                          <w:rPr>
                            <w:i/>
                            <w:sz w:val="24"/>
                            <w:lang w:val="en-US"/>
                          </w:rPr>
                          <w:t>U</w:t>
                        </w:r>
                        <w:r>
                          <w:rPr>
                            <w:sz w:val="24"/>
                            <w:vertAlign w:val="subscript"/>
                            <w:lang w:val="ru-RU"/>
                          </w:rPr>
                          <w:t>0ф</w:t>
                        </w:r>
                        <w:r>
                          <w:rPr>
                            <w:sz w:val="24"/>
                            <w:lang w:val="ru-RU"/>
                          </w:rPr>
                          <w:t xml:space="preserve"> </w:t>
                        </w:r>
                        <w:r>
                          <w:rPr>
                            <w:sz w:val="24"/>
                            <w:lang w:val="en-US"/>
                          </w:rPr>
                          <w:t>?</w:t>
                        </w:r>
                        <w:proofErr w:type="gramEnd"/>
                      </w:p>
                    </w:txbxContent>
                  </v:textbox>
                </v:shape>
              </v:group>
              <v:shape id="_x0000_s1107" type="#_x0000_t202" style="position:absolute;left:2160;top:10656;width:7488;height:864" filled="f" stroked="f">
                <v:textbox>
                  <w:txbxContent>
                    <w:p w:rsidR="004D6D99" w:rsidRPr="00E46DF2" w:rsidRDefault="00E46DF2" w:rsidP="00F3372B">
                      <w:pPr>
                        <w:pStyle w:val="2"/>
                        <w:rPr>
                          <w:lang w:val="kk-KZ"/>
                        </w:rPr>
                      </w:pPr>
                      <w:r>
                        <w:rPr>
                          <w:lang w:val="kk-KZ"/>
                        </w:rPr>
                        <w:t>8.3 Сурет – Екі жүктемесі бар 35 кВ кернеулі ЭБЖ орын басу сұлбасы</w:t>
                      </w:r>
                    </w:p>
                    <w:p w:rsidR="004D6D99" w:rsidRPr="00E46DF2" w:rsidRDefault="004D6D99" w:rsidP="00F3372B">
                      <w:pPr>
                        <w:jc w:val="both"/>
                        <w:rPr>
                          <w:sz w:val="28"/>
                          <w:lang w:val="kk-KZ"/>
                        </w:rPr>
                      </w:pPr>
                      <w:r>
                        <w:rPr>
                          <w:sz w:val="28"/>
                        </w:rPr>
                        <w:t xml:space="preserve">                           с двумя нагрузками.</w:t>
                      </w:r>
                    </w:p>
                  </w:txbxContent>
                </v:textbox>
              </v:shape>
              <v:group id="_x0000_s1108" style="position:absolute;left:5085;top:8910;width:3744;height:1404" coordorigin="6723,8820" coordsize="3744,1404">
                <v:group id="_x0000_s1109" style="position:absolute;left:7443;top:9222;width:864;height:273" coordorigin="3456,9072" coordsize="864,273">
                  <v:oval id="_x0000_s1110" style="position:absolute;left:3600;top:9072;width:198;height:198;flip:x"/>
                  <v:oval id="_x0000_s1111" style="position:absolute;left:3795;top:9072;width:198;height:198;flip:x"/>
                  <v:oval id="_x0000_s1112" style="position:absolute;left:3993;top:9072;width:198;height:198;flip:x"/>
                  <v:rect id="_x0000_s1113" style="position:absolute;left:3456;top:9201;width:864;height:144" stroked="f"/>
                </v:group>
                <v:line id="_x0000_s1114" style="position:absolute" from="7155,9348" to="7587,9348">
                  <v:stroke startarrow="oval" startarrowwidth="narrow" startarrowlength="short"/>
                </v:line>
                <v:line id="_x0000_s1115" style="position:absolute" from="8178,9342" to="8610,9342">
                  <v:stroke startarrowwidth="narrow" startarrowlength="short"/>
                </v:line>
                <v:rect id="_x0000_s1116" style="position:absolute;left:8595;top:9207;width:663;height:232"/>
                <v:line id="_x0000_s1117" style="position:absolute" from="9255,9348" to="9687,9348">
                  <v:stroke startarrowwidth="narrow" startarrowlength="short" endarrow="oval" endarrowwidth="narrow" endarrowlength="short"/>
                </v:line>
                <v:line id="_x0000_s1118" style="position:absolute" from="9687,9331" to="9687,9762">
                  <v:stroke endarrow="classic" endarrowlength="long"/>
                </v:line>
                <v:shape id="_x0000_s1119" type="#_x0000_t202" style="position:absolute;left:7542;top:8835;width:810;height:432" filled="f" stroked="f">
                  <v:textbox>
                    <w:txbxContent>
                      <w:p w:rsidR="004D6D99" w:rsidRDefault="004D6D99" w:rsidP="00F3372B">
                        <w:pPr>
                          <w:jc w:val="center"/>
                          <w:rPr>
                            <w:caps/>
                            <w:sz w:val="24"/>
                            <w:lang w:val="en-US"/>
                          </w:rPr>
                        </w:pPr>
                        <w:r>
                          <w:rPr>
                            <w:caps/>
                            <w:sz w:val="24"/>
                            <w:lang w:val="en-US"/>
                          </w:rPr>
                          <w:t>X</w:t>
                        </w:r>
                        <w:r>
                          <w:rPr>
                            <w:caps/>
                            <w:sz w:val="24"/>
                            <w:vertAlign w:val="subscript"/>
                            <w:lang w:val="en-US"/>
                          </w:rPr>
                          <w:t>2</w:t>
                        </w:r>
                      </w:p>
                    </w:txbxContent>
                  </v:textbox>
                </v:shape>
                <v:shape id="_x0000_s1120" type="#_x0000_t202" style="position:absolute;left:8565;top:8820;width:720;height:432" filled="f" stroked="f">
                  <v:textbox>
                    <w:txbxContent>
                      <w:p w:rsidR="004D6D99" w:rsidRDefault="004D6D99" w:rsidP="00F3372B">
                        <w:pPr>
                          <w:jc w:val="center"/>
                          <w:rPr>
                            <w:sz w:val="24"/>
                            <w:lang w:val="en-US"/>
                          </w:rPr>
                        </w:pPr>
                        <w:r>
                          <w:rPr>
                            <w:sz w:val="24"/>
                            <w:lang w:val="en-US"/>
                          </w:rPr>
                          <w:t>R</w:t>
                        </w:r>
                        <w:r>
                          <w:rPr>
                            <w:sz w:val="24"/>
                            <w:vertAlign w:val="subscript"/>
                            <w:lang w:val="en-US"/>
                          </w:rPr>
                          <w:t>2</w:t>
                        </w:r>
                      </w:p>
                    </w:txbxContent>
                  </v:textbox>
                </v:shape>
                <v:shape id="_x0000_s1121" type="#_x0000_t202" style="position:absolute;left:9414;top:8889;width:864;height:432" filled="f" stroked="f">
                  <v:textbox>
                    <w:txbxContent>
                      <w:p w:rsidR="004D6D99" w:rsidRDefault="004D6D99" w:rsidP="00F3372B">
                        <w:pPr>
                          <w:jc w:val="center"/>
                          <w:rPr>
                            <w:sz w:val="24"/>
                            <w:lang w:val="ru-RU"/>
                          </w:rPr>
                        </w:pPr>
                        <w:r>
                          <w:rPr>
                            <w:i/>
                            <w:sz w:val="24"/>
                            <w:lang w:val="en-US"/>
                          </w:rPr>
                          <w:t>U</w:t>
                        </w:r>
                        <w:r>
                          <w:rPr>
                            <w:sz w:val="24"/>
                            <w:vertAlign w:val="subscript"/>
                            <w:lang w:val="ru-RU"/>
                          </w:rPr>
                          <w:t>2ф</w:t>
                        </w:r>
                      </w:p>
                    </w:txbxContent>
                  </v:textbox>
                </v:shape>
                <v:shape id="_x0000_s1122" type="#_x0000_t202" style="position:absolute;left:8898;top:9723;width:1569;height:501" filled="f" stroked="f">
                  <v:textbox>
                    <w:txbxContent>
                      <w:p w:rsidR="004D6D99" w:rsidRDefault="004D6D99" w:rsidP="00F3372B">
                        <w:pPr>
                          <w:jc w:val="center"/>
                          <w:rPr>
                            <w:sz w:val="24"/>
                            <w:lang w:val="en-US"/>
                          </w:rPr>
                        </w:pPr>
                        <w:r>
                          <w:rPr>
                            <w:sz w:val="24"/>
                            <w:lang w:val="ru-RU"/>
                          </w:rPr>
                          <w:t xml:space="preserve"> </w:t>
                        </w:r>
                        <w:r>
                          <w:rPr>
                            <w:i/>
                            <w:sz w:val="24"/>
                            <w:lang w:val="en-US"/>
                          </w:rPr>
                          <w:t>I</w:t>
                        </w:r>
                        <w:r>
                          <w:rPr>
                            <w:sz w:val="24"/>
                            <w:vertAlign w:val="subscript"/>
                            <w:lang w:val="en-US"/>
                          </w:rPr>
                          <w:t>2</w:t>
                        </w:r>
                        <w:r>
                          <w:rPr>
                            <w:sz w:val="24"/>
                            <w:lang w:val="en-US"/>
                          </w:rPr>
                          <w:t>, cosφ</w:t>
                        </w:r>
                        <w:r>
                          <w:rPr>
                            <w:sz w:val="24"/>
                            <w:vertAlign w:val="subscript"/>
                            <w:lang w:val="en-US"/>
                          </w:rPr>
                          <w:t>2</w:t>
                        </w:r>
                      </w:p>
                    </w:txbxContent>
                  </v:textbox>
                </v:shape>
                <v:shape id="_x0000_s1123" type="#_x0000_t202" style="position:absolute;left:6723;top:8844;width:924;height:432" filled="f" stroked="f">
                  <v:textbox>
                    <w:txbxContent>
                      <w:p w:rsidR="004D6D99" w:rsidRDefault="004D6D99" w:rsidP="00F3372B">
                        <w:pPr>
                          <w:jc w:val="center"/>
                          <w:rPr>
                            <w:sz w:val="24"/>
                            <w:lang w:val="en-US"/>
                          </w:rPr>
                        </w:pPr>
                        <w:r>
                          <w:rPr>
                            <w:i/>
                            <w:sz w:val="24"/>
                            <w:lang w:val="en-US"/>
                          </w:rPr>
                          <w:t>U</w:t>
                        </w:r>
                        <w:r>
                          <w:rPr>
                            <w:sz w:val="24"/>
                            <w:vertAlign w:val="subscript"/>
                            <w:lang w:val="ru-RU"/>
                          </w:rPr>
                          <w:t>1ф</w:t>
                        </w:r>
                      </w:p>
                    </w:txbxContent>
                  </v:textbox>
                </v:shape>
              </v:group>
            </v:group>
            <v:shape id="_x0000_s1124" type="#_x0000_t202" style="position:absolute;left:8298;top:4176;width:720;height:432" filled="f" stroked="f">
              <v:textbox>
                <w:txbxContent>
                  <w:p w:rsidR="004D6D99" w:rsidRDefault="004D6D99" w:rsidP="00F3372B">
                    <w:pPr>
                      <w:jc w:val="center"/>
                      <w:rPr>
                        <w:b/>
                        <w:sz w:val="24"/>
                        <w:lang w:val="ru-RU"/>
                      </w:rPr>
                    </w:pPr>
                    <w:r>
                      <w:rPr>
                        <w:b/>
                        <w:sz w:val="24"/>
                        <w:lang w:val="ru-RU"/>
                      </w:rPr>
                      <w:t>2</w:t>
                    </w:r>
                  </w:p>
                </w:txbxContent>
              </v:textbox>
            </v:shape>
            <v:shape id="_x0000_s1125" type="#_x0000_t202" style="position:absolute;left:2934;top:4359;width:720;height:432" filled="f" stroked="f">
              <v:textbox>
                <w:txbxContent>
                  <w:p w:rsidR="004D6D99" w:rsidRDefault="004D6D99" w:rsidP="00F3372B">
                    <w:pPr>
                      <w:jc w:val="center"/>
                      <w:rPr>
                        <w:b/>
                        <w:sz w:val="24"/>
                        <w:lang w:val="ru-RU"/>
                      </w:rPr>
                    </w:pPr>
                    <w:r>
                      <w:rPr>
                        <w:b/>
                        <w:sz w:val="24"/>
                        <w:lang w:val="ru-RU"/>
                      </w:rPr>
                      <w:t>0</w:t>
                    </w:r>
                  </w:p>
                </w:txbxContent>
              </v:textbox>
            </v:shape>
            <w10:wrap type="topAndBottom"/>
          </v:group>
        </w:pict>
      </w:r>
    </w:p>
    <w:p w:rsidR="007B5BC4" w:rsidRDefault="007B5BC4" w:rsidP="00F3372B">
      <w:pPr>
        <w:ind w:firstLine="567"/>
        <w:jc w:val="both"/>
        <w:rPr>
          <w:sz w:val="28"/>
          <w:lang w:val="ru-RU"/>
        </w:rPr>
      </w:pPr>
      <w:r>
        <w:rPr>
          <w:sz w:val="28"/>
          <w:lang w:val="ru-RU"/>
        </w:rPr>
        <w:t>В</w:t>
      </w:r>
      <w:r w:rsidRPr="007B5BC4">
        <w:rPr>
          <w:sz w:val="28"/>
          <w:lang w:val="ru-RU"/>
        </w:rPr>
        <w:t>екторлық диаграмманы құра</w:t>
      </w:r>
      <w:r>
        <w:rPr>
          <w:sz w:val="28"/>
          <w:lang w:val="ru-RU"/>
        </w:rPr>
        <w:t>й</w:t>
      </w:r>
      <w:r w:rsidRPr="007B5BC4">
        <w:rPr>
          <w:sz w:val="28"/>
          <w:lang w:val="ru-RU"/>
        </w:rPr>
        <w:t>мыз (</w:t>
      </w:r>
      <w:r>
        <w:rPr>
          <w:sz w:val="28"/>
          <w:lang w:val="ru-RU"/>
        </w:rPr>
        <w:t xml:space="preserve">8.4 </w:t>
      </w:r>
      <w:r w:rsidRPr="007B5BC4">
        <w:rPr>
          <w:sz w:val="28"/>
          <w:lang w:val="ru-RU"/>
        </w:rPr>
        <w:t xml:space="preserve">суретті қараңыз). 1-2 учаскеде құрылыс жоғарыда айтылғандарға сәйкес орындалады. Біз </w:t>
      </w:r>
      <w:r w:rsidRPr="007B5BC4">
        <w:rPr>
          <w:sz w:val="28"/>
          <w:lang w:val="ru-RU"/>
        </w:rPr>
        <w:t>R</w:t>
      </w:r>
      <w:r w:rsidRPr="007B5BC4">
        <w:rPr>
          <w:sz w:val="28"/>
          <w:vertAlign w:val="subscript"/>
          <w:lang w:val="ru-RU"/>
        </w:rPr>
        <w:t>2</w:t>
      </w:r>
      <w:r w:rsidRPr="007B5BC4">
        <w:rPr>
          <w:sz w:val="28"/>
          <w:lang w:val="ru-RU"/>
        </w:rPr>
        <w:t xml:space="preserve"> және X</w:t>
      </w:r>
      <w:r w:rsidRPr="007B5BC4">
        <w:rPr>
          <w:sz w:val="28"/>
          <w:vertAlign w:val="subscript"/>
          <w:lang w:val="ru-RU"/>
        </w:rPr>
        <w:t>2</w:t>
      </w:r>
      <w:r w:rsidRPr="007B5BC4">
        <w:rPr>
          <w:sz w:val="28"/>
          <w:lang w:val="ru-RU"/>
        </w:rPr>
        <w:t xml:space="preserve"> кедергілерінде I2 то</w:t>
      </w:r>
      <w:r>
        <w:rPr>
          <w:sz w:val="28"/>
          <w:lang w:val="ru-RU"/>
        </w:rPr>
        <w:t>ғ</w:t>
      </w:r>
      <w:r w:rsidRPr="007B5BC4">
        <w:rPr>
          <w:sz w:val="28"/>
          <w:lang w:val="ru-RU"/>
        </w:rPr>
        <w:t xml:space="preserve">ынан </w:t>
      </w:r>
      <w:r w:rsidRPr="007B5BC4">
        <w:rPr>
          <w:i/>
          <w:sz w:val="28"/>
          <w:lang w:val="ru-RU"/>
        </w:rPr>
        <w:t>abc</w:t>
      </w:r>
      <w:r w:rsidRPr="007B5BC4">
        <w:rPr>
          <w:sz w:val="28"/>
          <w:lang w:val="ru-RU"/>
        </w:rPr>
        <w:t xml:space="preserve"> </w:t>
      </w:r>
      <w:r>
        <w:rPr>
          <w:sz w:val="28"/>
          <w:lang w:val="ru-RU"/>
        </w:rPr>
        <w:t xml:space="preserve">кернеудің төмендеу </w:t>
      </w:r>
      <w:r w:rsidRPr="007B5BC4">
        <w:rPr>
          <w:sz w:val="28"/>
          <w:lang w:val="ru-RU"/>
        </w:rPr>
        <w:t xml:space="preserve">үшбұрышын аламыз. </w:t>
      </w:r>
      <w:r w:rsidRPr="007B5BC4">
        <w:rPr>
          <w:i/>
          <w:sz w:val="28"/>
          <w:lang w:val="ru-RU"/>
        </w:rPr>
        <w:t xml:space="preserve">0 </w:t>
      </w:r>
      <w:r w:rsidRPr="007B5BC4">
        <w:rPr>
          <w:sz w:val="28"/>
          <w:lang w:val="ru-RU"/>
        </w:rPr>
        <w:t xml:space="preserve">нүктесін </w:t>
      </w:r>
      <w:r w:rsidRPr="007B5BC4">
        <w:rPr>
          <w:i/>
          <w:sz w:val="28"/>
          <w:lang w:val="ru-RU"/>
        </w:rPr>
        <w:t>с</w:t>
      </w:r>
      <w:r w:rsidRPr="007B5BC4">
        <w:rPr>
          <w:sz w:val="28"/>
          <w:lang w:val="ru-RU"/>
        </w:rPr>
        <w:t xml:space="preserve"> нүктесімен байланыстырамыз және 1 нүктесінде фазалық кернеуді аламыз. </w:t>
      </w:r>
      <w:r>
        <w:rPr>
          <w:i/>
          <w:sz w:val="28"/>
          <w:lang w:val="en-US"/>
        </w:rPr>
        <w:t>U</w:t>
      </w:r>
      <w:r>
        <w:rPr>
          <w:sz w:val="28"/>
          <w:vertAlign w:val="subscript"/>
          <w:lang w:val="ru-RU"/>
        </w:rPr>
        <w:t>1ф</w:t>
      </w:r>
      <w:r w:rsidRPr="007B5BC4">
        <w:rPr>
          <w:sz w:val="28"/>
          <w:lang w:val="ru-RU"/>
        </w:rPr>
        <w:t xml:space="preserve"> үшін </w:t>
      </w:r>
      <w:r w:rsidRPr="007B5BC4">
        <w:rPr>
          <w:i/>
          <w:sz w:val="28"/>
          <w:lang w:val="ru-RU"/>
        </w:rPr>
        <w:t>φ</w:t>
      </w:r>
      <w:r w:rsidRPr="007B5BC4">
        <w:rPr>
          <w:i/>
          <w:sz w:val="28"/>
          <w:vertAlign w:val="subscript"/>
          <w:lang w:val="ru-RU"/>
        </w:rPr>
        <w:t>1</w:t>
      </w:r>
      <w:r w:rsidRPr="007B5BC4">
        <w:rPr>
          <w:sz w:val="28"/>
          <w:vertAlign w:val="subscript"/>
          <w:lang w:val="ru-RU"/>
        </w:rPr>
        <w:t xml:space="preserve"> </w:t>
      </w:r>
      <w:r w:rsidRPr="007B5BC4">
        <w:rPr>
          <w:sz w:val="28"/>
          <w:lang w:val="ru-RU"/>
        </w:rPr>
        <w:t xml:space="preserve">бұрышында біз </w:t>
      </w:r>
      <w:r w:rsidRPr="007B5BC4">
        <w:rPr>
          <w:i/>
          <w:sz w:val="28"/>
          <w:lang w:val="ru-RU"/>
        </w:rPr>
        <w:t>I</w:t>
      </w:r>
      <w:r w:rsidRPr="007B5BC4">
        <w:rPr>
          <w:i/>
          <w:sz w:val="28"/>
          <w:vertAlign w:val="subscript"/>
          <w:lang w:val="ru-RU"/>
        </w:rPr>
        <w:t>1</w:t>
      </w:r>
      <w:r w:rsidRPr="007B5BC4">
        <w:rPr>
          <w:i/>
          <w:sz w:val="28"/>
          <w:lang w:val="ru-RU"/>
        </w:rPr>
        <w:t xml:space="preserve"> </w:t>
      </w:r>
      <w:r w:rsidRPr="007B5BC4">
        <w:rPr>
          <w:sz w:val="28"/>
          <w:lang w:val="ru-RU"/>
        </w:rPr>
        <w:t>ток векторын орналастырамыз.</w:t>
      </w:r>
    </w:p>
    <w:p w:rsidR="00F3372B" w:rsidRDefault="00F3372B" w:rsidP="00F3372B">
      <w:pPr>
        <w:ind w:firstLine="567"/>
        <w:jc w:val="both"/>
        <w:rPr>
          <w:sz w:val="28"/>
          <w:lang w:val="ru-RU"/>
        </w:rPr>
      </w:pPr>
    </w:p>
    <w:p w:rsidR="00F3372B" w:rsidRDefault="004D6D99" w:rsidP="00F3372B">
      <w:pPr>
        <w:pStyle w:val="a5"/>
        <w:rPr>
          <w:noProof/>
        </w:rPr>
      </w:pPr>
      <w:r>
        <w:pict>
          <v:group id="_x0000_s1126" style="position:absolute;left:0;text-align:left;margin-left:33.65pt;margin-top:14.2pt;width:421.05pt;height:295.2pt;z-index:251657728" coordorigin="2091,9504" coordsize="8421,5904" o:allowincell="f">
            <v:group id="_x0000_s1127" style="position:absolute;left:2091;top:10080;width:8421;height:5328" coordorigin="2091,6912" coordsize="8421,5328">
              <v:shape id="_x0000_s1128" type="#_x0000_t202" style="position:absolute;left:7056;top:8088;width:1008;height:432" filled="f" stroked="f">
                <v:textbox>
                  <w:txbxContent>
                    <w:p w:rsidR="004D6D99" w:rsidRDefault="004D6D99" w:rsidP="00F3372B">
                      <w:pPr>
                        <w:jc w:val="center"/>
                        <w:rPr>
                          <w:sz w:val="24"/>
                        </w:rPr>
                      </w:pPr>
                      <w:r>
                        <w:rPr>
                          <w:i/>
                          <w:sz w:val="24"/>
                          <w:lang w:val="en-US"/>
                        </w:rPr>
                        <w:t>I</w:t>
                      </w:r>
                      <w:r>
                        <w:rPr>
                          <w:sz w:val="24"/>
                          <w:vertAlign w:val="subscript"/>
                          <w:lang w:val="en-US"/>
                        </w:rPr>
                        <w:t>Σ</w:t>
                      </w:r>
                      <w:r>
                        <w:rPr>
                          <w:sz w:val="24"/>
                          <w:lang w:val="en-US"/>
                        </w:rPr>
                        <w:t>·</w:t>
                      </w:r>
                      <w:r>
                        <w:rPr>
                          <w:i/>
                          <w:sz w:val="24"/>
                          <w:lang w:val="en-US"/>
                        </w:rPr>
                        <w:t>R</w:t>
                      </w:r>
                      <w:r>
                        <w:rPr>
                          <w:sz w:val="24"/>
                          <w:vertAlign w:val="subscript"/>
                          <w:lang w:val="en-US"/>
                        </w:rPr>
                        <w:t>1</w:t>
                      </w:r>
                    </w:p>
                  </w:txbxContent>
                </v:textbox>
              </v:shape>
              <v:shape id="_x0000_s1129" type="#_x0000_t202" style="position:absolute;left:5283;top:9216;width:864;height:432" filled="f" stroked="f">
                <v:textbox>
                  <w:txbxContent>
                    <w:p w:rsidR="004D6D99" w:rsidRDefault="004D6D99" w:rsidP="00F3372B">
                      <w:pPr>
                        <w:rPr>
                          <w:sz w:val="24"/>
                          <w:vertAlign w:val="subscript"/>
                        </w:rPr>
                      </w:pPr>
                      <w:r>
                        <w:rPr>
                          <w:i/>
                          <w:sz w:val="24"/>
                          <w:lang w:val="en-US"/>
                        </w:rPr>
                        <w:t>I</w:t>
                      </w:r>
                      <w:r>
                        <w:rPr>
                          <w:sz w:val="24"/>
                          <w:vertAlign w:val="subscript"/>
                          <w:lang w:val="en-US"/>
                        </w:rPr>
                        <w:t>2</w:t>
                      </w:r>
                      <w:r>
                        <w:rPr>
                          <w:sz w:val="24"/>
                          <w:lang w:val="en-US"/>
                        </w:rPr>
                        <w:t>·</w:t>
                      </w:r>
                      <w:r>
                        <w:rPr>
                          <w:i/>
                          <w:sz w:val="24"/>
                          <w:lang w:val="en-US"/>
                        </w:rPr>
                        <w:t>R</w:t>
                      </w:r>
                      <w:r>
                        <w:rPr>
                          <w:sz w:val="24"/>
                          <w:vertAlign w:val="subscript"/>
                          <w:lang w:val="en-US"/>
                        </w:rPr>
                        <w:t>2</w:t>
                      </w:r>
                    </w:p>
                  </w:txbxContent>
                </v:textbox>
              </v:shape>
              <v:group id="_x0000_s1130" style="position:absolute;left:2577;top:6912;width:7791;height:4032" coordorigin="2577,6912" coordsize="7791,4032">
                <v:line id="_x0000_s1131" style="position:absolute" from="2592,9072" to="10368,9072"/>
                <v:line id="_x0000_s1132" style="position:absolute" from="2583,6912" to="2583,10944"/>
                <v:line id="_x0000_s1133" style="position:absolute" from="2592,9072" to="5616,9072" strokeweight="1.5pt">
                  <v:stroke endarrow="classic" endarrowwidth="narrow" endarrowlength="long"/>
                </v:line>
                <v:line id="_x0000_s1134" style="position:absolute" from="2577,9072" to="3729,9504" strokeweight="1.5pt">
                  <v:stroke endarrow="classic"/>
                </v:line>
                <v:line id="_x0000_s1135" style="position:absolute;rotation:8" from="5487,9156" to="6411,9360" strokeweight="1.5pt">
                  <v:stroke endarrow="classic"/>
                </v:line>
                <v:line id="_x0000_s1136" style="position:absolute;rotation:-349;flip:y" from="6243,8205" to="7107,9357" strokeweight="1.5pt">
                  <v:stroke endarrow="classic" endarrowwidth="narrow" endarrowlength="long"/>
                </v:line>
                <v:line id="_x0000_s1137" style="position:absolute;flip:y" from="5487,8178" to="6984,9096" strokeweight="1.5pt">
                  <v:stroke endarrow="classic" endarrowwidth="narrow" endarrowlength="long"/>
                </v:line>
                <v:line id="_x0000_s1138" style="position:absolute;flip:y" from="2592,8208" to="6912,9072" strokeweight="1.5pt">
                  <v:stroke endarrow="classic" endarrowwidth="narrow" endarrowlength="long"/>
                </v:line>
                <v:line id="_x0000_s1139" style="position:absolute" from="2592,9072" to="2880,10080" strokeweight="1.5pt">
                  <v:stroke endarrow="classic" endarrowwidth="narrow" endarrowlength="long"/>
                </v:line>
                <v:line id="_x0000_s1140" style="position:absolute" from="2817,10050" to="3969,10482">
                  <v:stroke dashstyle="1 1" endcap="round"/>
                </v:line>
                <v:line id="_x0000_s1141" style="position:absolute" from="3714,9492" to="4002,10500">
                  <v:stroke dashstyle="1 1" endarrowwidth="narrow" endarrowlength="long" endcap="round"/>
                </v:line>
                <v:line id="_x0000_s1142" style="position:absolute" from="2592,9072" to="4032,10512" strokeweight="1.5pt">
                  <v:stroke endarrow="classic" endarrowwidth="narrow" endarrowlength="long"/>
                </v:line>
                <v:line id="_x0000_s1143" style="position:absolute" from="6927,8208" to="7503,8784" strokeweight="1.5pt">
                  <v:stroke endarrow="classic" endarrowwidth="narrow" endarrowlength="long"/>
                </v:line>
                <v:line id="_x0000_s1144" style="position:absolute;rotation:-355;flip:y" from="7398,7254" to="9702,8694" strokeweight="1.5pt">
                  <v:stroke endarrow="classic" endarrowwidth="narrow" endarrowlength="long"/>
                </v:line>
                <v:line id="_x0000_s1145" style="position:absolute;flip:y" from="2592,7200" to="9560,9072" strokeweight="1.5pt">
                  <v:stroke endarrow="classic" endarrowwidth="narrow" endarrowlength="long"/>
                </v:line>
                <v:line id="_x0000_s1146" style="position:absolute;flip:y" from="6912,7200" to="9504,8208" strokeweight="1.5pt"/>
              </v:group>
              <v:shape id="_x0000_s1147" type="#_x0000_t202" style="position:absolute;left:2091;top:8898;width:576;height:432" filled="f" stroked="f">
                <v:textbox>
                  <w:txbxContent>
                    <w:p w:rsidR="004D6D99" w:rsidRDefault="004D6D99" w:rsidP="00F3372B">
                      <w:pPr>
                        <w:jc w:val="center"/>
                        <w:rPr>
                          <w:sz w:val="24"/>
                          <w:lang w:val="en-US"/>
                        </w:rPr>
                      </w:pPr>
                      <w:r>
                        <w:rPr>
                          <w:sz w:val="24"/>
                          <w:lang w:val="en-US"/>
                        </w:rPr>
                        <w:t>0</w:t>
                      </w:r>
                    </w:p>
                  </w:txbxContent>
                </v:textbox>
              </v:shape>
              <v:shape id="_x0000_s1148" type="#_x0000_t202" style="position:absolute;left:3645;top:9291;width:576;height:432" filled="f" stroked="f">
                <v:textbox>
                  <w:txbxContent>
                    <w:p w:rsidR="004D6D99" w:rsidRDefault="004D6D99" w:rsidP="00F3372B">
                      <w:pPr>
                        <w:jc w:val="center"/>
                        <w:rPr>
                          <w:sz w:val="24"/>
                          <w:vertAlign w:val="subscript"/>
                          <w:lang w:val="en-US"/>
                        </w:rPr>
                      </w:pPr>
                      <w:r>
                        <w:rPr>
                          <w:i/>
                          <w:sz w:val="24"/>
                          <w:lang w:val="en-US"/>
                        </w:rPr>
                        <w:t>I</w:t>
                      </w:r>
                      <w:r>
                        <w:rPr>
                          <w:sz w:val="24"/>
                          <w:vertAlign w:val="subscript"/>
                          <w:lang w:val="en-US"/>
                        </w:rPr>
                        <w:t>2</w:t>
                      </w:r>
                    </w:p>
                  </w:txbxContent>
                </v:textbox>
              </v:shape>
              <v:shape id="_x0000_s1149" type="#_x0000_t202" style="position:absolute;left:2571;top:10044;width:576;height:432" filled="f" stroked="f">
                <v:textbox>
                  <w:txbxContent>
                    <w:p w:rsidR="004D6D99" w:rsidRDefault="004D6D99" w:rsidP="00F3372B">
                      <w:pPr>
                        <w:jc w:val="center"/>
                        <w:rPr>
                          <w:sz w:val="24"/>
                          <w:vertAlign w:val="subscript"/>
                          <w:lang w:val="en-US"/>
                        </w:rPr>
                      </w:pPr>
                      <w:r>
                        <w:rPr>
                          <w:i/>
                          <w:sz w:val="24"/>
                          <w:lang w:val="en-US"/>
                        </w:rPr>
                        <w:t>I</w:t>
                      </w:r>
                      <w:r>
                        <w:rPr>
                          <w:sz w:val="24"/>
                          <w:vertAlign w:val="subscript"/>
                          <w:lang w:val="en-US"/>
                        </w:rPr>
                        <w:t>1</w:t>
                      </w:r>
                    </w:p>
                  </w:txbxContent>
                </v:textbox>
              </v:shape>
              <v:shape id="_x0000_s1150" type="#_x0000_t202" style="position:absolute;left:3897;top:10377;width:720;height:432" filled="f" stroked="f">
                <v:textbox>
                  <w:txbxContent>
                    <w:p w:rsidR="004D6D99" w:rsidRDefault="004D6D99" w:rsidP="00F3372B">
                      <w:pPr>
                        <w:jc w:val="center"/>
                        <w:rPr>
                          <w:sz w:val="24"/>
                          <w:vertAlign w:val="subscript"/>
                          <w:lang w:val="en-US"/>
                        </w:rPr>
                      </w:pPr>
                      <w:r>
                        <w:rPr>
                          <w:i/>
                          <w:sz w:val="24"/>
                          <w:lang w:val="en-US"/>
                        </w:rPr>
                        <w:t>I</w:t>
                      </w:r>
                      <w:r>
                        <w:rPr>
                          <w:sz w:val="24"/>
                          <w:vertAlign w:val="subscript"/>
                          <w:lang w:val="en-US"/>
                        </w:rPr>
                        <w:t>Σ</w:t>
                      </w:r>
                    </w:p>
                  </w:txbxContent>
                </v:textbox>
              </v:shape>
              <v:shape id="_x0000_s1151" type="#_x0000_t202" style="position:absolute;left:4170;top:9036;width:864;height:432" filled="f" stroked="f">
                <v:textbox>
                  <w:txbxContent>
                    <w:p w:rsidR="004D6D99" w:rsidRDefault="004D6D99" w:rsidP="00F3372B">
                      <w:pPr>
                        <w:jc w:val="center"/>
                        <w:rPr>
                          <w:sz w:val="24"/>
                          <w:vertAlign w:val="subscript"/>
                          <w:lang w:val="ru-RU"/>
                        </w:rPr>
                      </w:pPr>
                      <w:r>
                        <w:rPr>
                          <w:i/>
                          <w:sz w:val="24"/>
                          <w:lang w:val="en-US"/>
                        </w:rPr>
                        <w:t>U</w:t>
                      </w:r>
                      <w:r>
                        <w:rPr>
                          <w:sz w:val="24"/>
                          <w:vertAlign w:val="subscript"/>
                          <w:lang w:val="en-US"/>
                        </w:rPr>
                        <w:t>2</w:t>
                      </w:r>
                      <w:r>
                        <w:rPr>
                          <w:sz w:val="24"/>
                          <w:vertAlign w:val="subscript"/>
                          <w:lang w:val="ru-RU"/>
                        </w:rPr>
                        <w:t>ф</w:t>
                      </w:r>
                    </w:p>
                  </w:txbxContent>
                </v:textbox>
              </v:shape>
              <v:shape id="_x0000_s1152" type="#_x0000_t202" style="position:absolute;left:4377;top:8556;width:1008;height:432" filled="f" stroked="f">
                <v:textbox>
                  <w:txbxContent>
                    <w:p w:rsidR="004D6D99" w:rsidRDefault="004D6D99" w:rsidP="00F3372B">
                      <w:pPr>
                        <w:jc w:val="center"/>
                        <w:rPr>
                          <w:i/>
                          <w:sz w:val="24"/>
                        </w:rPr>
                      </w:pPr>
                      <w:r>
                        <w:rPr>
                          <w:i/>
                          <w:sz w:val="24"/>
                          <w:lang w:val="en-US"/>
                        </w:rPr>
                        <w:t>U</w:t>
                      </w:r>
                      <w:r>
                        <w:rPr>
                          <w:sz w:val="24"/>
                          <w:vertAlign w:val="subscript"/>
                          <w:lang w:val="en-US"/>
                        </w:rPr>
                        <w:t>1</w:t>
                      </w:r>
                      <w:r>
                        <w:rPr>
                          <w:sz w:val="24"/>
                          <w:vertAlign w:val="subscript"/>
                          <w:lang w:val="ru-RU"/>
                        </w:rPr>
                        <w:t>ф</w:t>
                      </w:r>
                    </w:p>
                  </w:txbxContent>
                </v:textbox>
              </v:shape>
              <v:shape id="_x0000_s1153" type="#_x0000_t202" style="position:absolute;left:5328;top:7677;width:1008;height:432" filled="f" stroked="f">
                <v:textbox>
                  <w:txbxContent>
                    <w:p w:rsidR="004D6D99" w:rsidRDefault="004D6D99" w:rsidP="00F3372B">
                      <w:pPr>
                        <w:jc w:val="center"/>
                        <w:rPr>
                          <w:sz w:val="24"/>
                        </w:rPr>
                      </w:pPr>
                      <w:r>
                        <w:rPr>
                          <w:i/>
                          <w:sz w:val="24"/>
                          <w:lang w:val="en-US"/>
                        </w:rPr>
                        <w:t>U</w:t>
                      </w:r>
                      <w:r>
                        <w:rPr>
                          <w:sz w:val="24"/>
                          <w:vertAlign w:val="subscript"/>
                          <w:lang w:val="en-US"/>
                        </w:rPr>
                        <w:t>0</w:t>
                      </w:r>
                      <w:r>
                        <w:rPr>
                          <w:sz w:val="24"/>
                          <w:vertAlign w:val="subscript"/>
                          <w:lang w:val="ru-RU"/>
                        </w:rPr>
                        <w:t>ф</w:t>
                      </w:r>
                    </w:p>
                  </w:txbxContent>
                </v:textbox>
              </v:shape>
              <v:shape id="_x0000_s1154" type="#_x0000_t202" style="position:absolute;left:5109;top:8640;width:720;height:432" filled="f" stroked="f">
                <v:textbox>
                  <w:txbxContent>
                    <w:p w:rsidR="004D6D99" w:rsidRDefault="004D6D99" w:rsidP="00F3372B">
                      <w:pPr>
                        <w:jc w:val="center"/>
                        <w:rPr>
                          <w:i/>
                          <w:sz w:val="24"/>
                          <w:lang w:val="en-US"/>
                        </w:rPr>
                      </w:pPr>
                      <w:proofErr w:type="gramStart"/>
                      <w:r>
                        <w:rPr>
                          <w:i/>
                          <w:sz w:val="24"/>
                          <w:lang w:val="en-US"/>
                        </w:rPr>
                        <w:t>a</w:t>
                      </w:r>
                      <w:proofErr w:type="gramEnd"/>
                    </w:p>
                  </w:txbxContent>
                </v:textbox>
              </v:shape>
              <v:shape id="_x0000_s1155" type="#_x0000_t202" style="position:absolute;left:6072;top:9384;width:720;height:432" filled="f" stroked="f">
                <v:textbox>
                  <w:txbxContent>
                    <w:p w:rsidR="004D6D99" w:rsidRDefault="004D6D99" w:rsidP="00F3372B">
                      <w:pPr>
                        <w:jc w:val="center"/>
                        <w:rPr>
                          <w:i/>
                          <w:sz w:val="24"/>
                          <w:lang w:val="en-US"/>
                        </w:rPr>
                      </w:pPr>
                      <w:proofErr w:type="gramStart"/>
                      <w:r>
                        <w:rPr>
                          <w:i/>
                          <w:sz w:val="24"/>
                          <w:lang w:val="en-US"/>
                        </w:rPr>
                        <w:t>b</w:t>
                      </w:r>
                      <w:proofErr w:type="gramEnd"/>
                    </w:p>
                  </w:txbxContent>
                </v:textbox>
              </v:shape>
              <v:shape id="_x0000_s1156" type="#_x0000_t202" style="position:absolute;left:6558;top:7806;width:576;height:432" filled="f" stroked="f">
                <v:textbox>
                  <w:txbxContent>
                    <w:p w:rsidR="004D6D99" w:rsidRDefault="004D6D99" w:rsidP="00F3372B">
                      <w:pPr>
                        <w:jc w:val="center"/>
                        <w:rPr>
                          <w:i/>
                          <w:sz w:val="24"/>
                          <w:lang w:val="en-US"/>
                        </w:rPr>
                      </w:pPr>
                      <w:proofErr w:type="gramStart"/>
                      <w:r>
                        <w:rPr>
                          <w:i/>
                          <w:sz w:val="24"/>
                          <w:lang w:val="en-US"/>
                        </w:rPr>
                        <w:t>c</w:t>
                      </w:r>
                      <w:proofErr w:type="gramEnd"/>
                    </w:p>
                  </w:txbxContent>
                </v:textbox>
              </v:shape>
              <v:shape id="_x0000_s1157" type="#_x0000_t202" style="position:absolute;left:6186;top:8427;width:582;height:675" filled="f" stroked="f">
                <v:textbox style="layout-flow:vertical;mso-layout-flow-alt:bottom-to-top">
                  <w:txbxContent>
                    <w:p w:rsidR="004D6D99" w:rsidRDefault="004D6D99" w:rsidP="00F3372B">
                      <w:pPr>
                        <w:jc w:val="center"/>
                        <w:rPr>
                          <w:sz w:val="24"/>
                        </w:rPr>
                      </w:pPr>
                      <w:r>
                        <w:rPr>
                          <w:i/>
                          <w:sz w:val="24"/>
                          <w:lang w:val="en-US"/>
                        </w:rPr>
                        <w:t>I</w:t>
                      </w:r>
                      <w:r>
                        <w:rPr>
                          <w:sz w:val="24"/>
                          <w:vertAlign w:val="subscript"/>
                          <w:lang w:val="en-US"/>
                        </w:rPr>
                        <w:t>2</w:t>
                      </w:r>
                      <w:r>
                        <w:rPr>
                          <w:sz w:val="24"/>
                          <w:lang w:val="en-US"/>
                        </w:rPr>
                        <w:t>·</w:t>
                      </w:r>
                      <w:r>
                        <w:rPr>
                          <w:i/>
                          <w:sz w:val="24"/>
                          <w:lang w:val="en-US"/>
                        </w:rPr>
                        <w:t>X</w:t>
                      </w:r>
                      <w:r>
                        <w:rPr>
                          <w:sz w:val="24"/>
                          <w:vertAlign w:val="subscript"/>
                          <w:lang w:val="en-US"/>
                        </w:rPr>
                        <w:t>2</w:t>
                      </w:r>
                    </w:p>
                  </w:txbxContent>
                </v:textbox>
              </v:shape>
              <v:line id="_x0000_s1158" style="position:absolute" from="6366,9087" to="6366,9375">
                <v:stroke dashstyle="1 1" endcap="round"/>
              </v:line>
              <v:shape id="_x0000_s1159" type="#_x0000_t202" style="position:absolute;left:5919;top:9003;width:720;height:432" filled="f" stroked="f">
                <v:textbox>
                  <w:txbxContent>
                    <w:p w:rsidR="004D6D99" w:rsidRDefault="004D6D99" w:rsidP="00F3372B">
                      <w:pPr>
                        <w:jc w:val="center"/>
                        <w:rPr>
                          <w:b/>
                          <w:sz w:val="28"/>
                          <w:vertAlign w:val="superscript"/>
                          <w:lang w:val="en-US"/>
                        </w:rPr>
                      </w:pPr>
                      <w:proofErr w:type="gramStart"/>
                      <w:r>
                        <w:rPr>
                          <w:i/>
                          <w:sz w:val="24"/>
                          <w:lang w:val="en-US"/>
                        </w:rPr>
                        <w:t>b</w:t>
                      </w:r>
                      <w:proofErr w:type="gramEnd"/>
                      <w:r>
                        <w:rPr>
                          <w:b/>
                          <w:sz w:val="28"/>
                          <w:vertAlign w:val="superscript"/>
                          <w:lang w:val="en-US"/>
                        </w:rPr>
                        <w:t>’</w:t>
                      </w:r>
                    </w:p>
                  </w:txbxContent>
                </v:textbox>
              </v:shape>
              <v:line id="_x0000_s1160" style="position:absolute" from="6912,8208" to="6912,9072">
                <v:stroke dashstyle="1 1" endcap="round"/>
              </v:line>
              <v:shape id="_x0000_s1161" type="#_x0000_t202" style="position:absolute;left:6579;top:9027;width:720;height:576" filled="f" stroked="f">
                <v:textbox>
                  <w:txbxContent>
                    <w:p w:rsidR="004D6D99" w:rsidRDefault="004D6D99" w:rsidP="00F3372B">
                      <w:pPr>
                        <w:jc w:val="center"/>
                        <w:rPr>
                          <w:b/>
                          <w:sz w:val="28"/>
                          <w:vertAlign w:val="superscript"/>
                          <w:lang w:val="en-US"/>
                        </w:rPr>
                      </w:pPr>
                      <w:proofErr w:type="gramStart"/>
                      <w:r>
                        <w:rPr>
                          <w:i/>
                          <w:sz w:val="24"/>
                          <w:lang w:val="en-US"/>
                        </w:rPr>
                        <w:t>c</w:t>
                      </w:r>
                      <w:proofErr w:type="gramEnd"/>
                      <w:r>
                        <w:rPr>
                          <w:b/>
                          <w:sz w:val="28"/>
                          <w:vertAlign w:val="superscript"/>
                          <w:lang w:val="en-US"/>
                        </w:rPr>
                        <w:t>’</w:t>
                      </w:r>
                    </w:p>
                  </w:txbxContent>
                </v:textbox>
              </v:shape>
              <v:line id="_x0000_s1162" style="position:absolute" from="7488,8784" to="7488,9072">
                <v:stroke dashstyle="1 1" endcap="round"/>
              </v:line>
              <v:shape id="_x0000_s1163" type="#_x0000_t202" style="position:absolute;left:7383;top:8565;width:681;height:432" filled="f" stroked="f">
                <v:textbox>
                  <w:txbxContent>
                    <w:p w:rsidR="004D6D99" w:rsidRDefault="004D6D99" w:rsidP="00F3372B">
                      <w:pPr>
                        <w:jc w:val="center"/>
                        <w:rPr>
                          <w:i/>
                          <w:sz w:val="24"/>
                          <w:lang w:val="en-US"/>
                        </w:rPr>
                      </w:pPr>
                      <w:proofErr w:type="gramStart"/>
                      <w:r>
                        <w:rPr>
                          <w:i/>
                          <w:sz w:val="24"/>
                          <w:lang w:val="en-US"/>
                        </w:rPr>
                        <w:t>d</w:t>
                      </w:r>
                      <w:proofErr w:type="gramEnd"/>
                    </w:p>
                  </w:txbxContent>
                </v:textbox>
              </v:shape>
              <v:shape id="_x0000_s1164" type="#_x0000_t202" style="position:absolute;left:7095;top:8982;width:864;height:576" filled="f" stroked="f">
                <v:textbox>
                  <w:txbxContent>
                    <w:p w:rsidR="004D6D99" w:rsidRDefault="004D6D99" w:rsidP="00F3372B">
                      <w:pPr>
                        <w:jc w:val="center"/>
                        <w:rPr>
                          <w:b/>
                          <w:sz w:val="32"/>
                          <w:vertAlign w:val="superscript"/>
                          <w:lang w:val="en-US"/>
                        </w:rPr>
                      </w:pPr>
                      <w:proofErr w:type="gramStart"/>
                      <w:r>
                        <w:rPr>
                          <w:i/>
                          <w:sz w:val="24"/>
                          <w:lang w:val="en-US"/>
                        </w:rPr>
                        <w:t>d</w:t>
                      </w:r>
                      <w:proofErr w:type="gramEnd"/>
                      <w:r>
                        <w:rPr>
                          <w:b/>
                          <w:sz w:val="32"/>
                          <w:vertAlign w:val="superscript"/>
                          <w:lang w:val="en-US"/>
                        </w:rPr>
                        <w:t>’</w:t>
                      </w:r>
                    </w:p>
                  </w:txbxContent>
                </v:textbox>
              </v:shape>
              <v:shape id="_x0000_s1165" type="#_x0000_t202" style="position:absolute;left:8133;top:7944;width:1152;height:432" filled="f" stroked="f">
                <v:textbox>
                  <w:txbxContent>
                    <w:p w:rsidR="004D6D99" w:rsidRDefault="004D6D99" w:rsidP="00F3372B">
                      <w:pPr>
                        <w:jc w:val="center"/>
                        <w:rPr>
                          <w:sz w:val="24"/>
                        </w:rPr>
                      </w:pPr>
                      <w:r>
                        <w:rPr>
                          <w:i/>
                          <w:sz w:val="24"/>
                          <w:lang w:val="en-US"/>
                        </w:rPr>
                        <w:t>I</w:t>
                      </w:r>
                      <w:r>
                        <w:rPr>
                          <w:sz w:val="24"/>
                          <w:vertAlign w:val="subscript"/>
                          <w:lang w:val="en-US"/>
                        </w:rPr>
                        <w:t>Σ</w:t>
                      </w:r>
                      <w:r>
                        <w:rPr>
                          <w:sz w:val="24"/>
                          <w:lang w:val="en-US"/>
                        </w:rPr>
                        <w:t>·</w:t>
                      </w:r>
                      <w:r>
                        <w:rPr>
                          <w:i/>
                          <w:sz w:val="24"/>
                          <w:lang w:val="en-US"/>
                        </w:rPr>
                        <w:t>X</w:t>
                      </w:r>
                      <w:r>
                        <w:rPr>
                          <w:sz w:val="24"/>
                          <w:vertAlign w:val="subscript"/>
                          <w:lang w:val="en-US"/>
                        </w:rPr>
                        <w:t>1</w:t>
                      </w:r>
                    </w:p>
                  </w:txbxContent>
                </v:textbox>
              </v:shape>
              <v:line id="_x0000_s1166" style="position:absolute" from="9564,7200" to="9564,9072">
                <v:stroke dashstyle="1 1" endcap="round"/>
              </v:line>
              <v:shape id="_x0000_s1167" type="#_x0000_t202" style="position:absolute;left:9339;top:6912;width:720;height:432" filled="f" stroked="f">
                <v:textbox>
                  <w:txbxContent>
                    <w:p w:rsidR="004D6D99" w:rsidRDefault="004D6D99" w:rsidP="00F3372B">
                      <w:pPr>
                        <w:jc w:val="center"/>
                        <w:rPr>
                          <w:i/>
                          <w:sz w:val="24"/>
                          <w:lang w:val="en-US"/>
                        </w:rPr>
                      </w:pPr>
                      <w:proofErr w:type="gramStart"/>
                      <w:r>
                        <w:rPr>
                          <w:i/>
                          <w:sz w:val="24"/>
                          <w:lang w:val="en-US"/>
                        </w:rPr>
                        <w:t>f</w:t>
                      </w:r>
                      <w:proofErr w:type="gramEnd"/>
                    </w:p>
                  </w:txbxContent>
                </v:textbox>
              </v:shape>
              <v:shape id="_x0000_s1168" type="#_x0000_t202" style="position:absolute;left:9048;top:9027;width:1008;height:576" filled="f" stroked="f">
                <v:textbox>
                  <w:txbxContent>
                    <w:p w:rsidR="004D6D99" w:rsidRDefault="004D6D99" w:rsidP="00F3372B">
                      <w:pPr>
                        <w:jc w:val="center"/>
                        <w:rPr>
                          <w:b/>
                          <w:sz w:val="28"/>
                          <w:vertAlign w:val="superscript"/>
                          <w:lang w:val="en-US"/>
                        </w:rPr>
                      </w:pPr>
                      <w:proofErr w:type="gramStart"/>
                      <w:r>
                        <w:rPr>
                          <w:i/>
                          <w:sz w:val="24"/>
                          <w:lang w:val="en-US"/>
                        </w:rPr>
                        <w:t>f</w:t>
                      </w:r>
                      <w:proofErr w:type="gramEnd"/>
                      <w:r>
                        <w:rPr>
                          <w:b/>
                          <w:sz w:val="28"/>
                          <w:vertAlign w:val="superscript"/>
                          <w:lang w:val="en-US"/>
                        </w:rPr>
                        <w:t>’</w:t>
                      </w:r>
                    </w:p>
                  </w:txbxContent>
                </v:textbox>
              </v:shape>
              <v:shape id="_x0000_s1169" type="#_x0000_t202" style="position:absolute;left:2313;top:6936;width:864;height:432" filled="f" stroked="f">
                <v:textbox>
                  <w:txbxContent>
                    <w:p w:rsidR="004D6D99" w:rsidRDefault="004D6D99" w:rsidP="00F3372B">
                      <w:pPr>
                        <w:jc w:val="center"/>
                        <w:rPr>
                          <w:i/>
                          <w:sz w:val="24"/>
                          <w:lang w:val="en-US"/>
                        </w:rPr>
                      </w:pPr>
                      <w:r>
                        <w:rPr>
                          <w:i/>
                          <w:sz w:val="24"/>
                          <w:lang w:val="en-US"/>
                        </w:rPr>
                        <w:t>+j</w:t>
                      </w:r>
                    </w:p>
                  </w:txbxContent>
                </v:textbox>
              </v:shape>
              <v:shape id="_x0000_s1170" type="#_x0000_t202" style="position:absolute;left:9750;top:8655;width:720;height:432" filled="f" stroked="f">
                <v:textbox>
                  <w:txbxContent>
                    <w:p w:rsidR="004D6D99" w:rsidRDefault="004D6D99" w:rsidP="00F3372B">
                      <w:pPr>
                        <w:jc w:val="center"/>
                        <w:rPr>
                          <w:sz w:val="24"/>
                          <w:lang w:val="en-US"/>
                        </w:rPr>
                      </w:pPr>
                      <w:r>
                        <w:rPr>
                          <w:sz w:val="24"/>
                          <w:lang w:val="en-US"/>
                        </w:rPr>
                        <w:t>+</w:t>
                      </w:r>
                    </w:p>
                  </w:txbxContent>
                </v:textbox>
              </v:shape>
              <v:shape id="_x0000_s1171" type="#_x0000_t19" style="position:absolute;left:3312;top:8928;width:144;height:432"/>
              <v:shape id="_x0000_s1172" type="#_x0000_t19" style="position:absolute;left:2805;top:8928;width:288;height:864;rotation:-11954358fd;flip:x"/>
              <v:shape id="_x0000_s1173" type="#_x0000_t202" style="position:absolute;left:2646;top:9459;width:864;height:432" filled="f" stroked="f">
                <v:textbox>
                  <w:txbxContent>
                    <w:p w:rsidR="004D6D99" w:rsidRDefault="004D6D99" w:rsidP="00F3372B">
                      <w:pPr>
                        <w:jc w:val="center"/>
                        <w:rPr>
                          <w:sz w:val="24"/>
                          <w:vertAlign w:val="subscript"/>
                          <w:lang w:val="en-US"/>
                        </w:rPr>
                      </w:pPr>
                      <w:r>
                        <w:rPr>
                          <w:i/>
                          <w:sz w:val="24"/>
                        </w:rPr>
                        <w:t>φ</w:t>
                      </w:r>
                      <w:r>
                        <w:rPr>
                          <w:sz w:val="24"/>
                          <w:vertAlign w:val="subscript"/>
                          <w:lang w:val="en-US"/>
                        </w:rPr>
                        <w:t>1</w:t>
                      </w:r>
                    </w:p>
                  </w:txbxContent>
                </v:textbox>
              </v:shape>
              <v:shape id="_x0000_s1174" type="#_x0000_t202" style="position:absolute;left:3198;top:8937;width:864;height:432" filled="f" stroked="f">
                <v:textbox>
                  <w:txbxContent>
                    <w:p w:rsidR="004D6D99" w:rsidRDefault="004D6D99" w:rsidP="00F3372B">
                      <w:pPr>
                        <w:jc w:val="center"/>
                        <w:rPr>
                          <w:sz w:val="24"/>
                        </w:rPr>
                      </w:pPr>
                      <w:r>
                        <w:rPr>
                          <w:i/>
                          <w:sz w:val="24"/>
                        </w:rPr>
                        <w:t>φ</w:t>
                      </w:r>
                      <w:r>
                        <w:rPr>
                          <w:sz w:val="24"/>
                          <w:vertAlign w:val="subscript"/>
                          <w:lang w:val="en-US"/>
                        </w:rPr>
                        <w:t>2</w:t>
                      </w:r>
                    </w:p>
                  </w:txbxContent>
                </v:textbox>
              </v:shape>
              <v:shape id="_x0000_s1175" type="#_x0000_t202" style="position:absolute;left:2304;top:11376;width:8208;height:864" filled="f" stroked="f">
                <v:textbox>
                  <w:txbxContent>
                    <w:p w:rsidR="004D6D99" w:rsidRPr="007B5BC4" w:rsidRDefault="004D6D99" w:rsidP="00F3372B">
                      <w:pPr>
                        <w:pStyle w:val="2"/>
                        <w:rPr>
                          <w:lang w:val="kk-KZ"/>
                        </w:rPr>
                      </w:pPr>
                      <w:r>
                        <w:t xml:space="preserve">8.4 </w:t>
                      </w:r>
                      <w:r w:rsidR="007B5BC4">
                        <w:rPr>
                          <w:lang w:val="kk-KZ"/>
                        </w:rPr>
                        <w:t xml:space="preserve">Сурет </w:t>
                      </w:r>
                      <w:r>
                        <w:t>–</w:t>
                      </w:r>
                      <w:r w:rsidR="007B5BC4">
                        <w:rPr>
                          <w:lang w:val="kk-KZ"/>
                        </w:rPr>
                        <w:t xml:space="preserve"> Екі жүктемесі бар </w:t>
                      </w:r>
                      <w:r>
                        <w:t>35 кВ</w:t>
                      </w:r>
                      <w:r w:rsidR="007B5BC4">
                        <w:rPr>
                          <w:lang w:val="kk-KZ"/>
                        </w:rPr>
                        <w:t xml:space="preserve"> кернеуілі ЭБЖ векторлық диаграммасы</w:t>
                      </w:r>
                    </w:p>
                    <w:p w:rsidR="004D6D99" w:rsidRDefault="004D6D99" w:rsidP="00F3372B">
                      <w:pPr>
                        <w:rPr>
                          <w:sz w:val="28"/>
                          <w:lang w:val="ru-RU"/>
                        </w:rPr>
                      </w:pPr>
                      <w:r>
                        <w:rPr>
                          <w:sz w:val="28"/>
                          <w:lang w:val="ru-RU"/>
                        </w:rPr>
                        <w:t xml:space="preserve">                            </w:t>
                      </w:r>
                      <w:proofErr w:type="gramStart"/>
                      <w:r>
                        <w:rPr>
                          <w:sz w:val="28"/>
                          <w:lang w:val="en-US"/>
                        </w:rPr>
                        <w:t>c</w:t>
                      </w:r>
                      <w:proofErr w:type="gramEnd"/>
                      <w:r>
                        <w:rPr>
                          <w:sz w:val="28"/>
                          <w:lang w:val="en-US"/>
                        </w:rPr>
                        <w:t xml:space="preserve"> </w:t>
                      </w:r>
                      <w:r>
                        <w:rPr>
                          <w:sz w:val="28"/>
                          <w:lang w:val="ru-RU"/>
                        </w:rPr>
                        <w:t>двумя нагрузками.</w:t>
                      </w:r>
                    </w:p>
                  </w:txbxContent>
                </v:textbox>
              </v:shape>
            </v:group>
            <v:shape id="_x0000_s1176" type="#_x0000_t19" style="position:absolute;left:9072;top:9504;width:720;height:2880"/>
            <v:shape id="_x0000_s1177" type="#_x0000_t202" style="position:absolute;left:9588;top:12174;width:720;height:432" filled="f" stroked="f">
              <v:textbox>
                <w:txbxContent>
                  <w:p w:rsidR="004D6D99" w:rsidRDefault="004D6D99" w:rsidP="00F3372B">
                    <w:pPr>
                      <w:jc w:val="center"/>
                      <w:rPr>
                        <w:i/>
                        <w:sz w:val="24"/>
                        <w:lang w:val="en-US"/>
                      </w:rPr>
                    </w:pPr>
                    <w:proofErr w:type="gramStart"/>
                    <w:r>
                      <w:rPr>
                        <w:i/>
                        <w:sz w:val="24"/>
                        <w:lang w:val="en-US"/>
                      </w:rPr>
                      <w:t>e</w:t>
                    </w:r>
                    <w:proofErr w:type="gramEnd"/>
                  </w:p>
                </w:txbxContent>
              </v:textbox>
            </v:shape>
            <w10:wrap type="topAndBottom"/>
          </v:group>
        </w:pict>
      </w:r>
    </w:p>
    <w:p w:rsidR="007B5BC4" w:rsidRDefault="007B5BC4" w:rsidP="007B5BC4">
      <w:pPr>
        <w:pStyle w:val="a5"/>
        <w:rPr>
          <w:noProof/>
        </w:rPr>
      </w:pPr>
      <w:r>
        <w:rPr>
          <w:noProof/>
        </w:rPr>
        <w:t xml:space="preserve">0-1 учаскесі бойынша </w:t>
      </w:r>
      <w:r>
        <w:rPr>
          <w:i/>
          <w:lang w:val="en-US"/>
        </w:rPr>
        <w:t>I</w:t>
      </w:r>
      <w:r>
        <w:rPr>
          <w:vertAlign w:val="subscript"/>
          <w:lang w:val="en-US"/>
        </w:rPr>
        <w:t>Σ</w:t>
      </w:r>
      <w:r>
        <w:rPr>
          <w:noProof/>
        </w:rPr>
        <w:t xml:space="preserve"> жүктемелердің жалпы тогы өтеді. Ол R</w:t>
      </w:r>
      <w:r w:rsidRPr="007B5BC4">
        <w:rPr>
          <w:noProof/>
          <w:vertAlign w:val="subscript"/>
        </w:rPr>
        <w:t>1</w:t>
      </w:r>
      <w:r>
        <w:rPr>
          <w:noProof/>
        </w:rPr>
        <w:t xml:space="preserve"> және X</w:t>
      </w:r>
      <w:r w:rsidRPr="007B5BC4">
        <w:rPr>
          <w:noProof/>
          <w:vertAlign w:val="subscript"/>
        </w:rPr>
        <w:t>1</w:t>
      </w:r>
      <w:r>
        <w:rPr>
          <w:noProof/>
        </w:rPr>
        <w:t xml:space="preserve"> кедергілерінде кернеудің төмендеуін тудырады. Бұл векторды құрыңыз. Біз </w:t>
      </w:r>
      <w:r>
        <w:rPr>
          <w:noProof/>
        </w:rPr>
        <w:lastRenderedPageBreak/>
        <w:t xml:space="preserve">осы бөлімдегі құрылыстарды қайталаймыз және </w:t>
      </w:r>
      <w:r>
        <w:rPr>
          <w:i/>
          <w:noProof/>
        </w:rPr>
        <w:t>с</w:t>
      </w:r>
      <w:r>
        <w:rPr>
          <w:i/>
          <w:lang w:val="en-US"/>
        </w:rPr>
        <w:t>df</w:t>
      </w:r>
      <w:r>
        <w:rPr>
          <w:noProof/>
        </w:rPr>
        <w:t xml:space="preserve"> </w:t>
      </w:r>
      <w:r>
        <w:rPr>
          <w:noProof/>
        </w:rPr>
        <w:t>кернеудің түсу үшбұрышын а</w:t>
      </w:r>
      <w:r>
        <w:rPr>
          <w:noProof/>
          <w:lang w:val="kk-KZ"/>
        </w:rPr>
        <w:t>нықтай</w:t>
      </w:r>
      <w:r>
        <w:rPr>
          <w:noProof/>
        </w:rPr>
        <w:t>мыз</w:t>
      </w:r>
      <w:r w:rsidR="00193532">
        <w:rPr>
          <w:noProof/>
          <w:lang w:val="kk-KZ"/>
        </w:rPr>
        <w:t>.</w:t>
      </w:r>
      <w:r>
        <w:rPr>
          <w:noProof/>
        </w:rPr>
        <w:t xml:space="preserve"> 0 нүктесін f нүктесімен байланыстырамыз және 0 нүктесінде фазалық кернеуді </w:t>
      </w:r>
      <w:r w:rsidR="00193532">
        <w:rPr>
          <w:noProof/>
          <w:lang w:val="kk-KZ"/>
        </w:rPr>
        <w:t>анықтаймыз</w:t>
      </w:r>
      <w:r>
        <w:rPr>
          <w:noProof/>
        </w:rPr>
        <w:t xml:space="preserve">. </w:t>
      </w:r>
      <w:r w:rsidR="00193532">
        <w:rPr>
          <w:i/>
          <w:u w:val="single"/>
          <w:lang w:val="en-US"/>
        </w:rPr>
        <w:t>U</w:t>
      </w:r>
      <w:r w:rsidR="00193532" w:rsidRPr="00193532">
        <w:rPr>
          <w:vertAlign w:val="subscript"/>
        </w:rPr>
        <w:t>0</w:t>
      </w:r>
      <w:r w:rsidR="00193532">
        <w:rPr>
          <w:vertAlign w:val="subscript"/>
        </w:rPr>
        <w:t>ф</w:t>
      </w:r>
      <w:r w:rsidR="00193532">
        <w:rPr>
          <w:noProof/>
        </w:rPr>
        <w:t xml:space="preserve"> </w:t>
      </w:r>
      <w:r>
        <w:rPr>
          <w:noProof/>
        </w:rPr>
        <w:t xml:space="preserve">векторын нақты оське </w:t>
      </w:r>
      <w:r w:rsidR="00193532">
        <w:rPr>
          <w:noProof/>
          <w:lang w:val="kk-KZ"/>
        </w:rPr>
        <w:t>проекциялаймы</w:t>
      </w:r>
      <w:r>
        <w:rPr>
          <w:noProof/>
        </w:rPr>
        <w:t xml:space="preserve">з. </w:t>
      </w:r>
      <w:r w:rsidR="00193532">
        <w:rPr>
          <w:i/>
        </w:rPr>
        <w:t>af</w:t>
      </w:r>
      <w:r>
        <w:rPr>
          <w:noProof/>
        </w:rPr>
        <w:t xml:space="preserve"> кесіндісі-1-2 және 0-1 учаскелердегі кернеудің толық </w:t>
      </w:r>
      <w:r w:rsidR="00193532">
        <w:rPr>
          <w:noProof/>
          <w:lang w:val="kk-KZ"/>
        </w:rPr>
        <w:t>төмендеуінің</w:t>
      </w:r>
      <w:r>
        <w:rPr>
          <w:noProof/>
        </w:rPr>
        <w:t xml:space="preserve"> бойлық құрамдас бөлігі. </w:t>
      </w:r>
      <w:r w:rsidR="00193532">
        <w:rPr>
          <w:i/>
          <w:u w:val="single"/>
          <w:lang w:val="en-US"/>
        </w:rPr>
        <w:t>U</w:t>
      </w:r>
      <w:r w:rsidR="00193532" w:rsidRPr="00193532">
        <w:rPr>
          <w:vertAlign w:val="subscript"/>
        </w:rPr>
        <w:t>0</w:t>
      </w:r>
      <w:r w:rsidR="00193532">
        <w:rPr>
          <w:vertAlign w:val="subscript"/>
        </w:rPr>
        <w:t>ф</w:t>
      </w:r>
      <w:r w:rsidR="00193532">
        <w:t xml:space="preserve"> </w:t>
      </w:r>
      <w:r w:rsidR="00193532">
        <w:rPr>
          <w:lang w:val="kk-KZ"/>
        </w:rPr>
        <w:t>және</w:t>
      </w:r>
      <w:r w:rsidR="00193532">
        <w:t xml:space="preserve"> </w:t>
      </w:r>
      <w:r w:rsidR="00193532">
        <w:rPr>
          <w:i/>
          <w:u w:val="single"/>
          <w:lang w:val="en-US"/>
        </w:rPr>
        <w:t>U</w:t>
      </w:r>
      <w:r w:rsidR="00193532" w:rsidRPr="00193532">
        <w:rPr>
          <w:vertAlign w:val="subscript"/>
        </w:rPr>
        <w:t>2</w:t>
      </w:r>
      <w:r w:rsidR="00193532">
        <w:rPr>
          <w:vertAlign w:val="subscript"/>
        </w:rPr>
        <w:t>ф</w:t>
      </w:r>
      <w:r w:rsidR="00193532">
        <w:rPr>
          <w:noProof/>
        </w:rPr>
        <w:t xml:space="preserve"> </w:t>
      </w:r>
      <w:r>
        <w:rPr>
          <w:noProof/>
        </w:rPr>
        <w:t xml:space="preserve">векторларын біріктіргеннен кейін алынған </w:t>
      </w:r>
      <w:r w:rsidR="00193532" w:rsidRPr="00193532">
        <w:rPr>
          <w:i/>
          <w:noProof/>
        </w:rPr>
        <w:t>ae</w:t>
      </w:r>
      <w:r w:rsidR="00193532">
        <w:rPr>
          <w:noProof/>
        </w:rPr>
        <w:t xml:space="preserve"> кесіндісі</w:t>
      </w:r>
      <w:r>
        <w:rPr>
          <w:noProof/>
        </w:rPr>
        <w:t xml:space="preserve"> – ЭБЖ учаскелеріндегі кернеудің жалпы жоғалуы.</w:t>
      </w:r>
    </w:p>
    <w:p w:rsidR="00F3372B" w:rsidRDefault="00193532" w:rsidP="00193532">
      <w:pPr>
        <w:pStyle w:val="a5"/>
      </w:pPr>
      <w:r>
        <w:rPr>
          <w:noProof/>
          <w:lang w:val="kk-KZ"/>
        </w:rPr>
        <w:t>Е</w:t>
      </w:r>
      <w:r w:rsidR="007B5BC4">
        <w:rPr>
          <w:noProof/>
        </w:rPr>
        <w:t>септейміз:</w:t>
      </w:r>
    </w:p>
    <w:p w:rsidR="00F3372B" w:rsidRDefault="004D6D99" w:rsidP="00F3372B">
      <w:pPr>
        <w:ind w:firstLine="567"/>
        <w:jc w:val="center"/>
        <w:rPr>
          <w:sz w:val="28"/>
        </w:rPr>
      </w:pPr>
      <w:r>
        <w:pict>
          <v:group id="_x0000_s1178" style="position:absolute;left:0;text-align:left;margin-left:109.1pt;margin-top:15.7pt;width:280.8pt;height:52.65pt;z-index:251658752" coordorigin="3600,4752" coordsize="5616,1053" o:allowincell="f">
            <v:shape id="_x0000_s1179" type="#_x0000_t202" style="position:absolute;left:3600;top:4752;width:5616;height:576" filled="f" stroked="f">
              <v:textbox>
                <w:txbxContent>
                  <w:p w:rsidR="004D6D99" w:rsidRDefault="004D6D99" w:rsidP="00F3372B">
                    <w:pPr>
                      <w:jc w:val="center"/>
                      <w:rPr>
                        <w:sz w:val="28"/>
                        <w:lang w:val="en-US"/>
                      </w:rPr>
                    </w:pPr>
                    <w:r>
                      <w:rPr>
                        <w:i/>
                        <w:sz w:val="28"/>
                        <w:lang w:val="en-US"/>
                      </w:rPr>
                      <w:t xml:space="preserve">ae ≈ </w:t>
                    </w:r>
                    <w:proofErr w:type="gramStart"/>
                    <w:r>
                      <w:rPr>
                        <w:i/>
                        <w:sz w:val="28"/>
                        <w:lang w:val="en-US"/>
                      </w:rPr>
                      <w:t>af</w:t>
                    </w:r>
                    <w:proofErr w:type="gramEnd"/>
                    <w:r>
                      <w:rPr>
                        <w:i/>
                        <w:sz w:val="28"/>
                        <w:lang w:val="en-US"/>
                      </w:rPr>
                      <w:t xml:space="preserve"> = ∆U</w:t>
                    </w:r>
                    <w:r>
                      <w:rPr>
                        <w:sz w:val="28"/>
                        <w:vertAlign w:val="subscript"/>
                        <w:lang w:val="ru-RU"/>
                      </w:rPr>
                      <w:t>фΣ</w:t>
                    </w:r>
                    <w:r>
                      <w:rPr>
                        <w:sz w:val="28"/>
                        <w:lang w:val="ru-RU"/>
                      </w:rPr>
                      <w:t xml:space="preserve"> = </w:t>
                    </w:r>
                    <w:r>
                      <w:rPr>
                        <w:i/>
                        <w:sz w:val="28"/>
                        <w:lang w:val="en-US"/>
                      </w:rPr>
                      <w:t>ab</w:t>
                    </w:r>
                    <w:r>
                      <w:rPr>
                        <w:i/>
                        <w:sz w:val="28"/>
                        <w:vertAlign w:val="superscript"/>
                        <w:lang w:val="en-US"/>
                      </w:rPr>
                      <w:t>’</w:t>
                    </w:r>
                    <w:r>
                      <w:rPr>
                        <w:sz w:val="28"/>
                        <w:lang w:val="en-US"/>
                      </w:rPr>
                      <w:t xml:space="preserve"> + </w:t>
                    </w:r>
                    <w:r>
                      <w:rPr>
                        <w:i/>
                        <w:sz w:val="28"/>
                        <w:lang w:val="en-US"/>
                      </w:rPr>
                      <w:t>b</w:t>
                    </w:r>
                    <w:r>
                      <w:rPr>
                        <w:i/>
                        <w:sz w:val="28"/>
                        <w:vertAlign w:val="superscript"/>
                        <w:lang w:val="en-US"/>
                      </w:rPr>
                      <w:t>’</w:t>
                    </w:r>
                    <w:r>
                      <w:rPr>
                        <w:i/>
                        <w:sz w:val="28"/>
                        <w:lang w:val="en-US"/>
                      </w:rPr>
                      <w:t>c</w:t>
                    </w:r>
                    <w:r>
                      <w:rPr>
                        <w:i/>
                        <w:sz w:val="28"/>
                        <w:vertAlign w:val="superscript"/>
                        <w:lang w:val="en-US"/>
                      </w:rPr>
                      <w:t>’</w:t>
                    </w:r>
                    <w:r>
                      <w:rPr>
                        <w:sz w:val="28"/>
                        <w:lang w:val="en-US"/>
                      </w:rPr>
                      <w:t xml:space="preserve"> + </w:t>
                    </w:r>
                    <w:r>
                      <w:rPr>
                        <w:i/>
                        <w:sz w:val="28"/>
                        <w:lang w:val="en-US"/>
                      </w:rPr>
                      <w:t>c</w:t>
                    </w:r>
                    <w:r>
                      <w:rPr>
                        <w:i/>
                        <w:sz w:val="28"/>
                        <w:vertAlign w:val="superscript"/>
                        <w:lang w:val="en-US"/>
                      </w:rPr>
                      <w:t>’</w:t>
                    </w:r>
                    <w:r>
                      <w:rPr>
                        <w:i/>
                        <w:sz w:val="28"/>
                        <w:lang w:val="en-US"/>
                      </w:rPr>
                      <w:t>d</w:t>
                    </w:r>
                    <w:r>
                      <w:rPr>
                        <w:i/>
                        <w:sz w:val="28"/>
                        <w:vertAlign w:val="superscript"/>
                        <w:lang w:val="en-US"/>
                      </w:rPr>
                      <w:t>’</w:t>
                    </w:r>
                    <w:r>
                      <w:rPr>
                        <w:sz w:val="28"/>
                        <w:lang w:val="en-US"/>
                      </w:rPr>
                      <w:t xml:space="preserve"> + </w:t>
                    </w:r>
                    <w:r>
                      <w:rPr>
                        <w:i/>
                        <w:sz w:val="28"/>
                        <w:lang w:val="en-US"/>
                      </w:rPr>
                      <w:t>d</w:t>
                    </w:r>
                    <w:r>
                      <w:rPr>
                        <w:i/>
                        <w:sz w:val="28"/>
                        <w:vertAlign w:val="superscript"/>
                        <w:lang w:val="en-US"/>
                      </w:rPr>
                      <w:t>’</w:t>
                    </w:r>
                    <w:r>
                      <w:rPr>
                        <w:i/>
                        <w:sz w:val="28"/>
                        <w:lang w:val="en-US"/>
                      </w:rPr>
                      <w:t>f</w:t>
                    </w:r>
                    <w:r>
                      <w:rPr>
                        <w:i/>
                        <w:sz w:val="28"/>
                        <w:vertAlign w:val="superscript"/>
                        <w:lang w:val="en-US"/>
                      </w:rPr>
                      <w:t>’’</w:t>
                    </w:r>
                  </w:p>
                </w:txbxContent>
              </v:textbox>
            </v:shape>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180" type="#_x0000_t87" style="position:absolute;left:6591;top:4635;width:144;height:1152;rotation:-90"/>
            <v:shape id="_x0000_s1181" type="#_x0000_t87" style="position:absolute;left:7923;top:4635;width:144;height:1152;rotation:-90"/>
            <v:shape id="_x0000_s1182" type="#_x0000_t202" style="position:absolute;left:6078;top:5229;width:1152;height:576" filled="f" stroked="f">
              <v:textbox>
                <w:txbxContent>
                  <w:p w:rsidR="004D6D99" w:rsidRDefault="004D6D99" w:rsidP="00F3372B">
                    <w:pPr>
                      <w:jc w:val="center"/>
                      <w:rPr>
                        <w:sz w:val="28"/>
                        <w:lang w:val="ru-RU"/>
                      </w:rPr>
                    </w:pPr>
                    <w:r>
                      <w:rPr>
                        <w:i/>
                        <w:sz w:val="28"/>
                        <w:lang w:val="en-US"/>
                      </w:rPr>
                      <w:t>U</w:t>
                    </w:r>
                    <w:r>
                      <w:rPr>
                        <w:sz w:val="28"/>
                        <w:vertAlign w:val="subscript"/>
                        <w:lang w:val="en-US"/>
                      </w:rPr>
                      <w:t>2</w:t>
                    </w:r>
                    <w:r>
                      <w:rPr>
                        <w:sz w:val="28"/>
                        <w:vertAlign w:val="subscript"/>
                        <w:lang w:val="ru-RU"/>
                      </w:rPr>
                      <w:t>ф</w:t>
                    </w:r>
                  </w:p>
                </w:txbxContent>
              </v:textbox>
            </v:shape>
            <v:shape id="_x0000_s1183" type="#_x0000_t202" style="position:absolute;left:7488;top:5199;width:1152;height:576" filled="f" stroked="f">
              <v:textbox>
                <w:txbxContent>
                  <w:p w:rsidR="004D6D99" w:rsidRDefault="004D6D99" w:rsidP="00F3372B">
                    <w:pPr>
                      <w:jc w:val="center"/>
                      <w:rPr>
                        <w:sz w:val="28"/>
                      </w:rPr>
                    </w:pPr>
                    <w:r>
                      <w:rPr>
                        <w:i/>
                        <w:sz w:val="28"/>
                        <w:lang w:val="en-US"/>
                      </w:rPr>
                      <w:t>U</w:t>
                    </w:r>
                    <w:r>
                      <w:rPr>
                        <w:sz w:val="28"/>
                        <w:vertAlign w:val="subscript"/>
                        <w:lang w:val="en-US"/>
                      </w:rPr>
                      <w:t>1</w:t>
                    </w:r>
                    <w:r>
                      <w:rPr>
                        <w:sz w:val="28"/>
                        <w:vertAlign w:val="subscript"/>
                        <w:lang w:val="ru-RU"/>
                      </w:rPr>
                      <w:t>ф</w:t>
                    </w:r>
                  </w:p>
                </w:txbxContent>
              </v:textbox>
            </v:shape>
            <w10:wrap type="topAndBottom"/>
          </v:group>
        </w:pict>
      </w:r>
    </w:p>
    <w:p w:rsidR="00F3372B" w:rsidRDefault="00193532" w:rsidP="00F3372B">
      <w:pPr>
        <w:ind w:firstLine="567"/>
        <w:jc w:val="both"/>
        <w:rPr>
          <w:sz w:val="28"/>
        </w:rPr>
      </w:pPr>
      <w:r w:rsidRPr="00193532">
        <w:rPr>
          <w:sz w:val="28"/>
        </w:rPr>
        <w:t>Осылайша,</w:t>
      </w:r>
    </w:p>
    <w:p w:rsidR="00F3372B" w:rsidRDefault="00F3372B" w:rsidP="00F3372B">
      <w:pPr>
        <w:ind w:firstLine="567"/>
        <w:jc w:val="both"/>
        <w:rPr>
          <w:sz w:val="28"/>
        </w:rPr>
      </w:pPr>
    </w:p>
    <w:p w:rsidR="00F3372B" w:rsidRDefault="00F3372B" w:rsidP="00F3372B">
      <w:pPr>
        <w:ind w:firstLine="567"/>
        <w:jc w:val="center"/>
        <w:rPr>
          <w:sz w:val="28"/>
        </w:rPr>
      </w:pPr>
      <w:r>
        <w:rPr>
          <w:sz w:val="28"/>
          <w:lang w:val="ru-RU"/>
        </w:rPr>
        <w:t>Δ</w:t>
      </w:r>
      <w:r>
        <w:rPr>
          <w:i/>
          <w:sz w:val="28"/>
          <w:lang w:val="en-US"/>
        </w:rPr>
        <w:t>U</w:t>
      </w:r>
      <w:r>
        <w:rPr>
          <w:sz w:val="28"/>
          <w:vertAlign w:val="subscript"/>
        </w:rPr>
        <w:t>ф</w:t>
      </w:r>
      <w:r>
        <w:rPr>
          <w:sz w:val="28"/>
        </w:rPr>
        <w:t xml:space="preserve"> = </w:t>
      </w:r>
      <w:r>
        <w:rPr>
          <w:i/>
          <w:sz w:val="28"/>
          <w:lang w:val="en-US"/>
        </w:rPr>
        <w:t>I</w:t>
      </w:r>
      <w:r>
        <w:rPr>
          <w:i/>
          <w:sz w:val="28"/>
          <w:vertAlign w:val="subscript"/>
        </w:rPr>
        <w:t>2</w:t>
      </w:r>
      <w:r>
        <w:rPr>
          <w:i/>
          <w:sz w:val="28"/>
        </w:rPr>
        <w:t>·</w:t>
      </w:r>
      <w:r>
        <w:rPr>
          <w:i/>
          <w:sz w:val="28"/>
          <w:lang w:val="en-US"/>
        </w:rPr>
        <w:t>R</w:t>
      </w:r>
      <w:r>
        <w:rPr>
          <w:i/>
          <w:sz w:val="28"/>
          <w:vertAlign w:val="subscript"/>
        </w:rPr>
        <w:t>2</w:t>
      </w:r>
      <w:r>
        <w:rPr>
          <w:i/>
          <w:sz w:val="28"/>
        </w:rPr>
        <w:t xml:space="preserve"> </w:t>
      </w:r>
      <w:r>
        <w:rPr>
          <w:i/>
          <w:sz w:val="28"/>
          <w:lang w:val="en-US"/>
        </w:rPr>
        <w:t>cos</w:t>
      </w:r>
      <w:r w:rsidRPr="00F3372B">
        <w:rPr>
          <w:i/>
          <w:sz w:val="28"/>
        </w:rPr>
        <w:t xml:space="preserve"> </w:t>
      </w:r>
      <w:r>
        <w:rPr>
          <w:i/>
          <w:sz w:val="28"/>
          <w:lang w:val="en-US"/>
        </w:rPr>
        <w:t>φ</w:t>
      </w:r>
      <w:r>
        <w:rPr>
          <w:i/>
          <w:sz w:val="28"/>
          <w:vertAlign w:val="subscript"/>
        </w:rPr>
        <w:t>2</w:t>
      </w:r>
      <w:r>
        <w:rPr>
          <w:sz w:val="28"/>
        </w:rPr>
        <w:t xml:space="preserve"> + </w:t>
      </w:r>
      <w:r>
        <w:rPr>
          <w:i/>
          <w:sz w:val="28"/>
          <w:lang w:val="en-US"/>
        </w:rPr>
        <w:t>I</w:t>
      </w:r>
      <w:r>
        <w:rPr>
          <w:i/>
          <w:sz w:val="28"/>
          <w:vertAlign w:val="subscript"/>
        </w:rPr>
        <w:t>2</w:t>
      </w:r>
      <w:r>
        <w:rPr>
          <w:i/>
          <w:sz w:val="28"/>
        </w:rPr>
        <w:t>·</w:t>
      </w:r>
      <w:r>
        <w:rPr>
          <w:i/>
          <w:sz w:val="28"/>
          <w:lang w:val="en-US"/>
        </w:rPr>
        <w:t>X</w:t>
      </w:r>
      <w:r>
        <w:rPr>
          <w:i/>
          <w:sz w:val="28"/>
          <w:vertAlign w:val="subscript"/>
        </w:rPr>
        <w:t>2</w:t>
      </w:r>
      <w:r>
        <w:rPr>
          <w:i/>
          <w:sz w:val="28"/>
        </w:rPr>
        <w:t xml:space="preserve"> </w:t>
      </w:r>
      <w:r>
        <w:rPr>
          <w:i/>
          <w:sz w:val="28"/>
          <w:lang w:val="en-US"/>
        </w:rPr>
        <w:t>sin</w:t>
      </w:r>
      <w:r w:rsidRPr="00F3372B">
        <w:rPr>
          <w:i/>
          <w:sz w:val="28"/>
        </w:rPr>
        <w:t xml:space="preserve"> </w:t>
      </w:r>
      <w:r>
        <w:rPr>
          <w:i/>
          <w:sz w:val="28"/>
          <w:lang w:val="en-US"/>
        </w:rPr>
        <w:t>φ</w:t>
      </w:r>
      <w:r>
        <w:rPr>
          <w:i/>
          <w:sz w:val="28"/>
          <w:vertAlign w:val="subscript"/>
        </w:rPr>
        <w:t>2</w:t>
      </w:r>
      <w:r>
        <w:rPr>
          <w:sz w:val="28"/>
        </w:rPr>
        <w:t xml:space="preserve"> + </w:t>
      </w:r>
      <w:r>
        <w:rPr>
          <w:i/>
          <w:sz w:val="28"/>
          <w:lang w:val="en-US"/>
        </w:rPr>
        <w:t>I</w:t>
      </w:r>
      <w:r>
        <w:rPr>
          <w:i/>
          <w:sz w:val="28"/>
          <w:vertAlign w:val="subscript"/>
          <w:lang w:val="en-US"/>
        </w:rPr>
        <w:t>Σ</w:t>
      </w:r>
      <w:r>
        <w:rPr>
          <w:i/>
          <w:sz w:val="28"/>
        </w:rPr>
        <w:t>·</w:t>
      </w:r>
      <w:r>
        <w:rPr>
          <w:i/>
          <w:sz w:val="28"/>
          <w:lang w:val="en-US"/>
        </w:rPr>
        <w:t>R</w:t>
      </w:r>
      <w:r>
        <w:rPr>
          <w:i/>
          <w:sz w:val="28"/>
          <w:vertAlign w:val="subscript"/>
        </w:rPr>
        <w:t>1</w:t>
      </w:r>
      <w:r>
        <w:rPr>
          <w:i/>
          <w:sz w:val="28"/>
        </w:rPr>
        <w:t xml:space="preserve"> </w:t>
      </w:r>
      <w:r>
        <w:rPr>
          <w:i/>
          <w:sz w:val="28"/>
          <w:lang w:val="en-US"/>
        </w:rPr>
        <w:t>cos</w:t>
      </w:r>
      <w:r w:rsidRPr="00F3372B">
        <w:rPr>
          <w:i/>
          <w:sz w:val="28"/>
        </w:rPr>
        <w:t xml:space="preserve"> </w:t>
      </w:r>
      <w:r>
        <w:rPr>
          <w:i/>
          <w:sz w:val="28"/>
          <w:lang w:val="en-US"/>
        </w:rPr>
        <w:t>φ</w:t>
      </w:r>
      <w:r>
        <w:rPr>
          <w:i/>
          <w:sz w:val="28"/>
          <w:vertAlign w:val="subscript"/>
        </w:rPr>
        <w:t>1</w:t>
      </w:r>
      <w:r>
        <w:rPr>
          <w:sz w:val="28"/>
        </w:rPr>
        <w:t xml:space="preserve"> + </w:t>
      </w:r>
      <w:r>
        <w:rPr>
          <w:i/>
          <w:sz w:val="28"/>
          <w:lang w:val="en-US"/>
        </w:rPr>
        <w:t>I</w:t>
      </w:r>
      <w:r>
        <w:rPr>
          <w:i/>
          <w:sz w:val="28"/>
          <w:vertAlign w:val="subscript"/>
          <w:lang w:val="en-US"/>
        </w:rPr>
        <w:t>Σ</w:t>
      </w:r>
      <w:r>
        <w:rPr>
          <w:i/>
          <w:sz w:val="28"/>
        </w:rPr>
        <w:t>·</w:t>
      </w:r>
      <w:r>
        <w:rPr>
          <w:i/>
          <w:sz w:val="28"/>
          <w:lang w:val="en-US"/>
        </w:rPr>
        <w:t>X</w:t>
      </w:r>
      <w:r>
        <w:rPr>
          <w:i/>
          <w:sz w:val="28"/>
          <w:vertAlign w:val="subscript"/>
        </w:rPr>
        <w:t>1</w:t>
      </w:r>
      <w:r>
        <w:rPr>
          <w:i/>
          <w:sz w:val="28"/>
        </w:rPr>
        <w:t xml:space="preserve"> </w:t>
      </w:r>
      <w:r>
        <w:rPr>
          <w:i/>
          <w:sz w:val="28"/>
          <w:lang w:val="en-US"/>
        </w:rPr>
        <w:t>sin</w:t>
      </w:r>
      <w:r w:rsidRPr="00F3372B">
        <w:rPr>
          <w:i/>
          <w:sz w:val="28"/>
        </w:rPr>
        <w:t xml:space="preserve"> </w:t>
      </w:r>
      <w:r>
        <w:rPr>
          <w:i/>
          <w:sz w:val="28"/>
          <w:lang w:val="en-US"/>
        </w:rPr>
        <w:t>φ</w:t>
      </w:r>
      <w:r>
        <w:rPr>
          <w:i/>
          <w:sz w:val="28"/>
          <w:vertAlign w:val="subscript"/>
        </w:rPr>
        <w:t>1</w:t>
      </w:r>
      <w:r>
        <w:rPr>
          <w:sz w:val="28"/>
        </w:rPr>
        <w:t>.</w:t>
      </w:r>
    </w:p>
    <w:p w:rsidR="00F3372B" w:rsidRDefault="00F3372B" w:rsidP="00F3372B">
      <w:pPr>
        <w:ind w:firstLine="567"/>
        <w:jc w:val="center"/>
        <w:rPr>
          <w:sz w:val="24"/>
        </w:rPr>
      </w:pPr>
    </w:p>
    <w:p w:rsidR="00F3372B" w:rsidRDefault="00F3372B" w:rsidP="00F3372B">
      <w:pPr>
        <w:pStyle w:val="a5"/>
      </w:pPr>
      <w:proofErr w:type="gramStart"/>
      <w:r>
        <w:rPr>
          <w:i/>
          <w:lang w:val="en-US"/>
        </w:rPr>
        <w:t>n</w:t>
      </w:r>
      <w:proofErr w:type="gramEnd"/>
      <w:r w:rsidRPr="00F3372B">
        <w:t xml:space="preserve"> </w:t>
      </w:r>
      <w:r w:rsidR="00193532" w:rsidRPr="00193532">
        <w:t>жүктеме кезінде</w:t>
      </w:r>
      <w:r>
        <w:t xml:space="preserve"> – </w:t>
      </w:r>
    </w:p>
    <w:p w:rsidR="00F3372B" w:rsidRDefault="00F3372B" w:rsidP="00F3372B">
      <w:pPr>
        <w:pStyle w:val="a5"/>
      </w:pPr>
    </w:p>
    <w:p w:rsidR="00F3372B" w:rsidRDefault="00F3372B" w:rsidP="00F3372B">
      <w:pPr>
        <w:ind w:firstLine="567"/>
        <w:jc w:val="center"/>
        <w:rPr>
          <w:sz w:val="28"/>
        </w:rPr>
      </w:pPr>
      <w:r>
        <w:rPr>
          <w:sz w:val="28"/>
          <w:lang w:val="ru-RU"/>
        </w:rPr>
        <w:t>Δ</w:t>
      </w:r>
      <w:r>
        <w:rPr>
          <w:i/>
          <w:sz w:val="28"/>
          <w:lang w:val="en-US"/>
        </w:rPr>
        <w:t>U</w:t>
      </w:r>
      <w:r>
        <w:rPr>
          <w:sz w:val="28"/>
          <w:vertAlign w:val="subscript"/>
        </w:rPr>
        <w:t>ф</w:t>
      </w:r>
      <w:r>
        <w:rPr>
          <w:sz w:val="28"/>
        </w:rPr>
        <w:t xml:space="preserve"> = </w:t>
      </w:r>
      <w:r>
        <w:rPr>
          <w:position w:val="-32"/>
          <w:sz w:val="28"/>
          <w:lang w:val="ru-RU"/>
        </w:rPr>
        <w:object w:dxaOrig="480" w:dyaOrig="779">
          <v:shape id="_x0000_i1033" type="#_x0000_t75" style="width:24pt;height:39pt" o:ole="" fillcolor="window">
            <v:imagedata r:id="rId39" o:title=""/>
          </v:shape>
          <o:OLEObject Type="Embed" ProgID="Equation.3" ShapeID="_x0000_i1033" DrawAspect="Content" ObjectID="_1669115800" r:id="rId40"/>
        </w:object>
      </w:r>
      <w:r>
        <w:rPr>
          <w:sz w:val="28"/>
        </w:rPr>
        <w:t>(</w:t>
      </w:r>
      <w:r>
        <w:rPr>
          <w:i/>
          <w:sz w:val="28"/>
          <w:lang w:val="en-US"/>
        </w:rPr>
        <w:t>I</w:t>
      </w:r>
      <w:r>
        <w:rPr>
          <w:i/>
          <w:sz w:val="28"/>
          <w:vertAlign w:val="subscript"/>
          <w:lang w:val="en-US"/>
        </w:rPr>
        <w:t>i</w:t>
      </w:r>
      <w:r>
        <w:rPr>
          <w:i/>
          <w:sz w:val="28"/>
        </w:rPr>
        <w:t>·</w:t>
      </w:r>
      <w:r>
        <w:rPr>
          <w:i/>
          <w:sz w:val="28"/>
          <w:lang w:val="en-US"/>
        </w:rPr>
        <w:t>R</w:t>
      </w:r>
      <w:r>
        <w:rPr>
          <w:i/>
          <w:sz w:val="28"/>
          <w:vertAlign w:val="subscript"/>
          <w:lang w:val="en-US"/>
        </w:rPr>
        <w:t>i</w:t>
      </w:r>
      <w:r w:rsidRPr="00F3372B">
        <w:rPr>
          <w:i/>
          <w:sz w:val="28"/>
        </w:rPr>
        <w:t xml:space="preserve"> </w:t>
      </w:r>
      <w:r>
        <w:rPr>
          <w:i/>
          <w:sz w:val="28"/>
          <w:lang w:val="en-US"/>
        </w:rPr>
        <w:t>cos</w:t>
      </w:r>
      <w:r w:rsidRPr="00F3372B">
        <w:rPr>
          <w:i/>
          <w:sz w:val="28"/>
        </w:rPr>
        <w:t xml:space="preserve"> </w:t>
      </w:r>
      <w:r>
        <w:rPr>
          <w:i/>
          <w:sz w:val="28"/>
          <w:lang w:val="en-US"/>
        </w:rPr>
        <w:t>φ</w:t>
      </w:r>
      <w:r>
        <w:rPr>
          <w:i/>
          <w:sz w:val="28"/>
          <w:vertAlign w:val="subscript"/>
          <w:lang w:val="en-US"/>
        </w:rPr>
        <w:t>i</w:t>
      </w:r>
      <w:r>
        <w:rPr>
          <w:sz w:val="28"/>
        </w:rPr>
        <w:t xml:space="preserve"> + </w:t>
      </w:r>
      <w:r>
        <w:rPr>
          <w:i/>
          <w:sz w:val="28"/>
          <w:lang w:val="en-US"/>
        </w:rPr>
        <w:t>I</w:t>
      </w:r>
      <w:r>
        <w:rPr>
          <w:i/>
          <w:sz w:val="28"/>
          <w:vertAlign w:val="subscript"/>
          <w:lang w:val="en-US"/>
        </w:rPr>
        <w:t>i</w:t>
      </w:r>
      <w:r>
        <w:rPr>
          <w:i/>
          <w:sz w:val="28"/>
        </w:rPr>
        <w:t>·</w:t>
      </w:r>
      <w:r>
        <w:rPr>
          <w:i/>
          <w:sz w:val="28"/>
          <w:lang w:val="en-US"/>
        </w:rPr>
        <w:t>X</w:t>
      </w:r>
      <w:r>
        <w:rPr>
          <w:i/>
          <w:sz w:val="28"/>
          <w:vertAlign w:val="subscript"/>
          <w:lang w:val="en-US"/>
        </w:rPr>
        <w:t>i</w:t>
      </w:r>
      <w:r w:rsidRPr="00F3372B">
        <w:rPr>
          <w:i/>
          <w:sz w:val="28"/>
        </w:rPr>
        <w:t xml:space="preserve"> </w:t>
      </w:r>
      <w:r>
        <w:rPr>
          <w:i/>
          <w:sz w:val="28"/>
          <w:lang w:val="en-US"/>
        </w:rPr>
        <w:t>sin</w:t>
      </w:r>
      <w:r w:rsidRPr="00F3372B">
        <w:rPr>
          <w:i/>
          <w:sz w:val="28"/>
        </w:rPr>
        <w:t xml:space="preserve"> </w:t>
      </w:r>
      <w:r>
        <w:rPr>
          <w:i/>
          <w:sz w:val="28"/>
          <w:lang w:val="en-US"/>
        </w:rPr>
        <w:t>φ</w:t>
      </w:r>
      <w:r>
        <w:rPr>
          <w:i/>
          <w:sz w:val="28"/>
          <w:vertAlign w:val="subscript"/>
          <w:lang w:val="en-US"/>
        </w:rPr>
        <w:t>i</w:t>
      </w:r>
      <w:r>
        <w:rPr>
          <w:sz w:val="28"/>
        </w:rPr>
        <w:t>),</w:t>
      </w:r>
    </w:p>
    <w:p w:rsidR="00F3372B" w:rsidRDefault="00193532" w:rsidP="00F3372B">
      <w:pPr>
        <w:pStyle w:val="a5"/>
      </w:pPr>
      <w:r w:rsidRPr="00193532">
        <w:t>Берілген қуаттар кезінде</w:t>
      </w:r>
      <w:r w:rsidR="00F3372B">
        <w:t xml:space="preserve"> </w:t>
      </w:r>
    </w:p>
    <w:p w:rsidR="00F3372B" w:rsidRDefault="00F3372B" w:rsidP="00F3372B">
      <w:pPr>
        <w:pStyle w:val="a5"/>
      </w:pPr>
    </w:p>
    <w:p w:rsidR="00F3372B" w:rsidRDefault="00F3372B" w:rsidP="00F3372B">
      <w:pPr>
        <w:pStyle w:val="a5"/>
        <w:jc w:val="center"/>
      </w:pPr>
      <w:r>
        <w:rPr>
          <w:position w:val="-34"/>
        </w:rPr>
        <w:object w:dxaOrig="2480" w:dyaOrig="800">
          <v:shape id="_x0000_i1034" type="#_x0000_t75" style="width:123.75pt;height:39.75pt" o:ole="" fillcolor="window">
            <v:imagedata r:id="rId41" o:title=""/>
          </v:shape>
          <o:OLEObject Type="Embed" ProgID="Equation.3" ShapeID="_x0000_i1034" DrawAspect="Content" ObjectID="_1669115801" r:id="rId42"/>
        </w:object>
      </w:r>
    </w:p>
    <w:p w:rsidR="00F3372B" w:rsidRDefault="00F3372B" w:rsidP="00F3372B">
      <w:pPr>
        <w:ind w:firstLine="567"/>
        <w:jc w:val="both"/>
        <w:rPr>
          <w:sz w:val="28"/>
          <w:lang w:val="ru-RU"/>
        </w:rPr>
      </w:pPr>
    </w:p>
    <w:p w:rsidR="00F3372B" w:rsidRDefault="00F3372B" w:rsidP="00F3372B">
      <w:pPr>
        <w:ind w:firstLine="567"/>
        <w:jc w:val="center"/>
        <w:rPr>
          <w:sz w:val="28"/>
          <w:lang w:val="ru-RU"/>
        </w:rPr>
      </w:pPr>
    </w:p>
    <w:p w:rsidR="00193532" w:rsidRPr="00193532" w:rsidRDefault="00193532" w:rsidP="00193532">
      <w:pPr>
        <w:pStyle w:val="a5"/>
        <w:jc w:val="center"/>
        <w:rPr>
          <w:b/>
        </w:rPr>
      </w:pPr>
      <w:r w:rsidRPr="00193532">
        <w:rPr>
          <w:b/>
        </w:rPr>
        <w:t>Бір жүктемесі бар 110 кВ ЭБЖ векторлық диаграммасы</w:t>
      </w:r>
    </w:p>
    <w:p w:rsidR="00193532" w:rsidRDefault="00193532" w:rsidP="00193532">
      <w:pPr>
        <w:pStyle w:val="a5"/>
      </w:pPr>
    </w:p>
    <w:p w:rsidR="00193532" w:rsidRDefault="00193532" w:rsidP="00193532">
      <w:pPr>
        <w:pStyle w:val="a5"/>
      </w:pPr>
      <w:r>
        <w:t xml:space="preserve">Векторлық диаграмманы құру кезінде желіде тәжге қуат шығыны жоқ деген болжамды қабылдаймыз. Бұл жағдайда ЭБЖ </w:t>
      </w:r>
      <w:r>
        <w:rPr>
          <w:lang w:val="kk-KZ"/>
        </w:rPr>
        <w:t>орын басу сұлбасы</w:t>
      </w:r>
      <w:r>
        <w:t xml:space="preserve"> </w:t>
      </w:r>
      <w:r>
        <w:rPr>
          <w:lang w:val="kk-KZ"/>
        </w:rPr>
        <w:t>П</w:t>
      </w:r>
      <w:r>
        <w:t xml:space="preserve">-тәрізді </w:t>
      </w:r>
      <w:r>
        <w:rPr>
          <w:lang w:val="kk-KZ"/>
        </w:rPr>
        <w:t>сұлбамен</w:t>
      </w:r>
      <w:r>
        <w:t xml:space="preserve"> ұсынылған: </w:t>
      </w:r>
      <w:r>
        <w:rPr>
          <w:lang w:val="kk-KZ"/>
        </w:rPr>
        <w:t>активті</w:t>
      </w:r>
      <w:r>
        <w:t xml:space="preserve"> R және реактивті </w:t>
      </w:r>
      <w:r>
        <w:t>X</w:t>
      </w:r>
      <w:r>
        <w:t xml:space="preserve"> кедергілері және ЭБЖ басында және соңында </w:t>
      </w:r>
      <w:r w:rsidRPr="00193532">
        <w:rPr>
          <w:i/>
        </w:rPr>
        <w:t xml:space="preserve">B/2 </w:t>
      </w:r>
      <w:r>
        <w:t>сыйымдылық өткізгіштігі (</w:t>
      </w:r>
      <w:r>
        <w:rPr>
          <w:lang w:val="kk-KZ"/>
        </w:rPr>
        <w:t xml:space="preserve">8.5 </w:t>
      </w:r>
      <w:r>
        <w:t>суретті қараңыз</w:t>
      </w:r>
      <w:r>
        <w:t xml:space="preserve">). Оларда токтар </w:t>
      </w:r>
      <w:r>
        <w:rPr>
          <w:position w:val="-12"/>
        </w:rPr>
        <w:object w:dxaOrig="280" w:dyaOrig="440">
          <v:shape id="_x0000_i1056" type="#_x0000_t75" style="width:14.25pt;height:21.75pt" o:ole="" fillcolor="window">
            <v:imagedata r:id="rId43" o:title=""/>
          </v:shape>
          <o:OLEObject Type="Embed" ProgID="Equation.3" ShapeID="_x0000_i1056" DrawAspect="Content" ObjectID="_1669115802" r:id="rId44"/>
        </w:object>
      </w:r>
      <w:r>
        <w:t xml:space="preserve"> </w:t>
      </w:r>
      <w:r>
        <w:rPr>
          <w:lang w:val="kk-KZ"/>
        </w:rPr>
        <w:t>және</w:t>
      </w:r>
      <w:r>
        <w:t xml:space="preserve"> </w:t>
      </w:r>
      <w:r>
        <w:rPr>
          <w:position w:val="-12"/>
        </w:rPr>
        <w:object w:dxaOrig="280" w:dyaOrig="440">
          <v:shape id="_x0000_i1057" type="#_x0000_t75" style="width:14.25pt;height:21.75pt" o:ole="" fillcolor="window">
            <v:imagedata r:id="rId45" o:title=""/>
          </v:shape>
          <o:OLEObject Type="Embed" ProgID="Equation.3" ShapeID="_x0000_i1057" DrawAspect="Content" ObjectID="_1669115803" r:id="rId46"/>
        </w:object>
      </w:r>
      <w:r>
        <w:t>ағып жатыр</w:t>
      </w:r>
      <w:r>
        <w:t>. Электр желілерінің кедергісінде I</w:t>
      </w:r>
      <w:r w:rsidRPr="00193532">
        <w:rPr>
          <w:vertAlign w:val="subscript"/>
        </w:rPr>
        <w:t>Z</w:t>
      </w:r>
      <w:r>
        <w:t xml:space="preserve"> тогы өтеді. </w:t>
      </w:r>
      <w:r>
        <w:rPr>
          <w:i/>
          <w:u w:val="single"/>
          <w:lang w:val="en-US"/>
        </w:rPr>
        <w:t>U</w:t>
      </w:r>
      <w:r>
        <w:rPr>
          <w:vertAlign w:val="subscript"/>
          <w:lang w:val="ru-RU"/>
        </w:rPr>
        <w:t>1</w:t>
      </w:r>
      <w:r>
        <w:rPr>
          <w:vertAlign w:val="subscript"/>
        </w:rPr>
        <w:t>ф</w:t>
      </w:r>
      <w:r>
        <w:t xml:space="preserve">, </w:t>
      </w:r>
      <w:r>
        <w:rPr>
          <w:i/>
          <w:lang w:val="en-US"/>
        </w:rPr>
        <w:t>I</w:t>
      </w:r>
      <w:r>
        <w:rPr>
          <w:i/>
          <w:vertAlign w:val="subscript"/>
          <w:lang w:val="ru-RU"/>
        </w:rPr>
        <w:t>1</w:t>
      </w:r>
      <w:r>
        <w:rPr>
          <w:lang w:val="ru-RU"/>
        </w:rPr>
        <w:t xml:space="preserve"> </w:t>
      </w:r>
      <w:r>
        <w:t xml:space="preserve">және </w:t>
      </w:r>
      <w:r w:rsidRPr="00193532">
        <w:rPr>
          <w:i/>
        </w:rPr>
        <w:t>cos φ</w:t>
      </w:r>
      <w:r w:rsidRPr="00193532">
        <w:rPr>
          <w:i/>
          <w:vertAlign w:val="subscript"/>
        </w:rPr>
        <w:t>1</w:t>
      </w:r>
      <w:r>
        <w:t xml:space="preserve"> анықтау керек.</w:t>
      </w:r>
    </w:p>
    <w:p w:rsidR="00193532" w:rsidRDefault="00193532" w:rsidP="00F3372B">
      <w:pPr>
        <w:pStyle w:val="a5"/>
        <w:ind w:firstLine="0"/>
      </w:pPr>
      <w:r>
        <w:pict>
          <v:group id="_x0000_s1184" style="position:absolute;left:0;text-align:left;margin-left:41.85pt;margin-top:8pt;width:314.4pt;height:151.2pt;z-index:251659776" coordorigin="2571,11952" coordsize="6288,3024" o:allowincell="f">
            <v:shape id="_x0000_s1185" type="#_x0000_t202" style="position:absolute;left:3168;top:14112;width:5184;height:864" filled="f" stroked="f">
              <v:textbox style="mso-next-textbox:#_x0000_s1185">
                <w:txbxContent>
                  <w:p w:rsidR="004D6D99" w:rsidRDefault="004D6D99" w:rsidP="00193532">
                    <w:pPr>
                      <w:pStyle w:val="2"/>
                      <w:rPr>
                        <w:lang w:val="ru-RU"/>
                      </w:rPr>
                    </w:pPr>
                    <w:r>
                      <w:t>8.</w:t>
                    </w:r>
                    <w:r>
                      <w:rPr>
                        <w:lang w:val="ru-RU"/>
                      </w:rPr>
                      <w:t>5</w:t>
                    </w:r>
                    <w:r>
                      <w:t xml:space="preserve"> </w:t>
                    </w:r>
                    <w:r w:rsidR="00193532">
                      <w:rPr>
                        <w:lang w:val="kk-KZ"/>
                      </w:rPr>
                      <w:t>Сурет</w:t>
                    </w:r>
                    <w:r>
                      <w:t>–</w:t>
                    </w:r>
                    <w:r>
                      <w:rPr>
                        <w:lang w:val="ru-RU"/>
                      </w:rPr>
                      <w:t>110 кВ</w:t>
                    </w:r>
                    <w:r w:rsidR="00193532">
                      <w:rPr>
                        <w:lang w:val="ru-RU"/>
                      </w:rPr>
                      <w:t xml:space="preserve"> кернеулі ЭБЖ орын басу сұлбасы </w:t>
                    </w:r>
                  </w:p>
                </w:txbxContent>
              </v:textbox>
            </v:shape>
            <v:group id="_x0000_s1186" style="position:absolute;left:2571;top:11952;width:6288;height:1836" coordorigin="2571,12360" coordsize="6288,1836">
              <v:group id="_x0000_s1187" style="position:absolute;left:4464;top:12816;width:864;height:273" coordorigin="3456,9072" coordsize="864,273">
                <v:oval id="_x0000_s1188" style="position:absolute;left:3600;top:9072;width:198;height:198;flip:x"/>
                <v:oval id="_x0000_s1189" style="position:absolute;left:3795;top:9072;width:198;height:198;flip:x"/>
                <v:oval id="_x0000_s1190" style="position:absolute;left:3993;top:9072;width:198;height:198;flip:x"/>
                <v:rect id="_x0000_s1191" style="position:absolute;left:3456;top:9201;width:864;height:144" stroked="f"/>
              </v:group>
              <v:line id="_x0000_s1192" style="position:absolute" from="3843,12942" to="4614,12942">
                <v:stroke startarrow="oval" startarrowwidth="narrow" startarrowlength="short"/>
              </v:line>
              <v:line id="_x0000_s1193" style="position:absolute" from="5199,12936" to="5743,12936">
                <v:stroke startarrowwidth="narrow" startarrowlength="short"/>
              </v:line>
              <v:rect id="_x0000_s1194" style="position:absolute;left:5727;top:12801;width:663;height:232"/>
              <v:line id="_x0000_s1195" style="position:absolute" from="6396,12927" to="7167,12927">
                <v:stroke startarrowwidth="narrow" startarrowlength="short" endarrow="oval" endarrowwidth="narrow" endarrowlength="short"/>
              </v:line>
              <v:line id="_x0000_s1196" style="position:absolute;rotation:90;flip:x" from="7402,12714" to="7402,13145">
                <v:stroke endarrow="classic" endarrowlength="long"/>
              </v:line>
              <v:shape id="_x0000_s1197" type="#_x0000_t202" style="position:absolute;left:4563;top:12399;width:720;height:432" filled="f" stroked="f">
                <v:textbox style="mso-next-textbox:#_x0000_s1197">
                  <w:txbxContent>
                    <w:p w:rsidR="004D6D99" w:rsidRDefault="004D6D99" w:rsidP="00F3372B">
                      <w:pPr>
                        <w:jc w:val="center"/>
                        <w:rPr>
                          <w:caps/>
                          <w:sz w:val="24"/>
                          <w:lang w:val="en-US"/>
                        </w:rPr>
                      </w:pPr>
                      <w:r>
                        <w:rPr>
                          <w:caps/>
                          <w:sz w:val="24"/>
                          <w:lang w:val="en-US"/>
                        </w:rPr>
                        <w:t>X</w:t>
                      </w:r>
                    </w:p>
                  </w:txbxContent>
                </v:textbox>
              </v:shape>
              <v:shape id="_x0000_s1198" type="#_x0000_t202" style="position:absolute;left:5724;top:12399;width:720;height:432" filled="f" stroked="f">
                <v:textbox style="mso-next-textbox:#_x0000_s1198">
                  <w:txbxContent>
                    <w:p w:rsidR="004D6D99" w:rsidRDefault="004D6D99" w:rsidP="00F3372B">
                      <w:pPr>
                        <w:jc w:val="center"/>
                        <w:rPr>
                          <w:sz w:val="24"/>
                          <w:lang w:val="en-US"/>
                        </w:rPr>
                      </w:pPr>
                      <w:r>
                        <w:rPr>
                          <w:sz w:val="24"/>
                          <w:lang w:val="en-US"/>
                        </w:rPr>
                        <w:t>R</w:t>
                      </w:r>
                    </w:p>
                  </w:txbxContent>
                </v:textbox>
              </v:shape>
              <v:shape id="_x0000_s1199" type="#_x0000_t202" style="position:absolute;left:6768;top:12414;width:864;height:432" filled="f" stroked="f">
                <v:textbox style="mso-next-textbox:#_x0000_s1199">
                  <w:txbxContent>
                    <w:p w:rsidR="004D6D99" w:rsidRDefault="004D6D99" w:rsidP="00F3372B">
                      <w:pPr>
                        <w:jc w:val="center"/>
                        <w:rPr>
                          <w:sz w:val="24"/>
                          <w:lang w:val="ru-RU"/>
                        </w:rPr>
                      </w:pPr>
                      <w:r>
                        <w:rPr>
                          <w:i/>
                          <w:sz w:val="24"/>
                          <w:lang w:val="en-US"/>
                        </w:rPr>
                        <w:t>U</w:t>
                      </w:r>
                      <w:r>
                        <w:rPr>
                          <w:sz w:val="24"/>
                          <w:vertAlign w:val="subscript"/>
                          <w:lang w:val="ru-RU"/>
                        </w:rPr>
                        <w:t>2ф</w:t>
                      </w:r>
                    </w:p>
                  </w:txbxContent>
                </v:textbox>
              </v:shape>
              <v:shape id="_x0000_s1200" type="#_x0000_t202" style="position:absolute;left:7419;top:12672;width:1440;height:576" filled="f" stroked="f">
                <v:textbox style="mso-next-textbox:#_x0000_s1200">
                  <w:txbxContent>
                    <w:p w:rsidR="004D6D99" w:rsidRDefault="004D6D99" w:rsidP="00F3372B">
                      <w:pPr>
                        <w:jc w:val="center"/>
                        <w:rPr>
                          <w:sz w:val="24"/>
                          <w:lang w:val="en-US"/>
                        </w:rPr>
                      </w:pPr>
                      <w:r>
                        <w:rPr>
                          <w:i/>
                          <w:sz w:val="24"/>
                          <w:lang w:val="en-US"/>
                        </w:rPr>
                        <w:t>I</w:t>
                      </w:r>
                      <w:r>
                        <w:rPr>
                          <w:sz w:val="24"/>
                          <w:vertAlign w:val="subscript"/>
                          <w:lang w:val="en-US"/>
                        </w:rPr>
                        <w:t>2</w:t>
                      </w:r>
                      <w:r>
                        <w:rPr>
                          <w:sz w:val="24"/>
                          <w:lang w:val="en-US"/>
                        </w:rPr>
                        <w:t>, cosφ</w:t>
                      </w:r>
                      <w:r>
                        <w:rPr>
                          <w:sz w:val="24"/>
                          <w:vertAlign w:val="subscript"/>
                          <w:lang w:val="en-US"/>
                        </w:rPr>
                        <w:t>2</w:t>
                      </w:r>
                    </w:p>
                  </w:txbxContent>
                </v:textbox>
              </v:shape>
              <v:shape id="_x0000_s1201" type="#_x0000_t202" style="position:absolute;left:3426;top:12360;width:1068;height:576" filled="f" stroked="f">
                <v:textbox style="mso-next-textbox:#_x0000_s1201">
                  <w:txbxContent>
                    <w:p w:rsidR="004D6D99" w:rsidRDefault="004D6D99" w:rsidP="00F3372B">
                      <w:pPr>
                        <w:jc w:val="center"/>
                        <w:rPr>
                          <w:sz w:val="24"/>
                          <w:lang w:val="en-US"/>
                        </w:rPr>
                      </w:pPr>
                      <w:proofErr w:type="gramStart"/>
                      <w:r>
                        <w:rPr>
                          <w:i/>
                          <w:sz w:val="24"/>
                          <w:lang w:val="en-US"/>
                        </w:rPr>
                        <w:t>U</w:t>
                      </w:r>
                      <w:r>
                        <w:rPr>
                          <w:sz w:val="24"/>
                          <w:vertAlign w:val="subscript"/>
                          <w:lang w:val="ru-RU"/>
                        </w:rPr>
                        <w:t>1ф</w:t>
                      </w:r>
                      <w:r>
                        <w:rPr>
                          <w:sz w:val="24"/>
                          <w:lang w:val="ru-RU"/>
                        </w:rPr>
                        <w:t xml:space="preserve"> </w:t>
                      </w:r>
                      <w:r>
                        <w:rPr>
                          <w:sz w:val="24"/>
                          <w:lang w:val="en-US"/>
                        </w:rPr>
                        <w:t>?</w:t>
                      </w:r>
                      <w:proofErr w:type="gramEnd"/>
                    </w:p>
                  </w:txbxContent>
                </v:textbox>
              </v:shape>
              <v:group id="_x0000_s1202" style="position:absolute;left:6624;top:12945;width:288;height:1251" coordorigin="8784,12816" coordsize="288,1251">
                <v:line id="_x0000_s1203" style="position:absolute" from="8784,13392" to="9072,13392" strokeweight="1.5pt"/>
                <v:line id="_x0000_s1204" style="position:absolute" from="8784,13491" to="9072,13491" strokeweight="1.5pt"/>
                <v:line id="_x0000_s1205" style="position:absolute" from="8931,12816" to="8931,13392">
                  <v:stroke startarrow="oval" startarrowwidth="narrow" startarrowlength="short"/>
                </v:line>
                <v:line id="_x0000_s1206" style="position:absolute;flip:y" from="8928,13491" to="8928,14067">
                  <v:stroke startarrow="oval" startarrowwidth="narrow" startarrowlength="short"/>
                </v:line>
              </v:group>
              <v:group id="_x0000_s1207" style="position:absolute;left:4125;top:12945;width:288;height:1251" coordorigin="8784,12816" coordsize="288,1251">
                <v:line id="_x0000_s1208" style="position:absolute" from="8784,13392" to="9072,13392" strokeweight="1.5pt"/>
                <v:line id="_x0000_s1209" style="position:absolute" from="8784,13491" to="9072,13491" strokeweight="1.5pt"/>
                <v:line id="_x0000_s1210" style="position:absolute" from="8931,12816" to="8931,13392">
                  <v:stroke startarrow="oval" startarrowwidth="narrow" startarrowlength="short"/>
                </v:line>
                <v:line id="_x0000_s1211" style="position:absolute;flip:y" from="8928,13491" to="8928,14067">
                  <v:stroke startarrow="oval" startarrowwidth="narrow" startarrowlength="short"/>
                </v:line>
              </v:group>
              <v:line id="_x0000_s1212" style="position:absolute" from="3843,14187" to="7188,14187">
                <v:stroke startarrow="oval" startarrowwidth="narrow" startarrowlength="short" endarrow="oval" endarrowwidth="narrow" endarrowlength="short"/>
              </v:line>
              <v:shape id="_x0000_s1213" type="#_x0000_t202" style="position:absolute;left:5025;top:13059;width:720;height:432" filled="f" stroked="f">
                <v:textbox style="mso-next-textbox:#_x0000_s1213">
                  <w:txbxContent>
                    <w:p w:rsidR="004D6D99" w:rsidRDefault="004D6D99" w:rsidP="00F3372B">
                      <w:pPr>
                        <w:jc w:val="center"/>
                        <w:rPr>
                          <w:sz w:val="24"/>
                        </w:rPr>
                      </w:pPr>
                      <w:r>
                        <w:rPr>
                          <w:i/>
                          <w:sz w:val="24"/>
                          <w:lang w:val="en-US"/>
                        </w:rPr>
                        <w:t>I</w:t>
                      </w:r>
                      <w:r>
                        <w:rPr>
                          <w:sz w:val="24"/>
                          <w:vertAlign w:val="subscript"/>
                          <w:lang w:val="en-US"/>
                        </w:rPr>
                        <w:t>Z</w:t>
                      </w:r>
                    </w:p>
                  </w:txbxContent>
                </v:textbox>
              </v:shape>
              <v:line id="_x0000_s1214" style="position:absolute" from="5040,13101" to="5760,13101">
                <v:stroke endarrow="classic" endarrowwidth="narrow" endarrowlength="long"/>
              </v:line>
              <v:line id="_x0000_s1215" style="position:absolute;rotation:90" from="4104,13593" to="4824,13593">
                <v:stroke endarrow="classic" endarrowwidth="narrow" endarrowlength="long"/>
              </v:line>
              <v:line id="_x0000_s1216" style="position:absolute;rotation:90" from="6204,13608" to="6924,13608">
                <v:stroke endarrow="classic" endarrowwidth="narrow" endarrowlength="long"/>
              </v:line>
              <v:shape id="_x0000_s1217" type="#_x0000_t202" style="position:absolute;left:6048;top:13240;width:567;height:584" filled="f" stroked="f">
                <v:textbox style="mso-next-textbox:#_x0000_s1217">
                  <w:txbxContent>
                    <w:p w:rsidR="004D6D99" w:rsidRDefault="004D6D99" w:rsidP="00F3372B">
                      <w:pPr>
                        <w:jc w:val="center"/>
                        <w:rPr>
                          <w:sz w:val="24"/>
                        </w:rPr>
                      </w:pPr>
                      <w:r>
                        <w:rPr>
                          <w:sz w:val="24"/>
                        </w:rPr>
                        <w:object w:dxaOrig="280" w:dyaOrig="440">
                          <v:shape id="_x0000_i1069" type="#_x0000_t75" style="width:14.25pt;height:21.75pt" o:ole="" fillcolor="window">
                            <v:imagedata r:id="rId45" o:title=""/>
                          </v:shape>
                          <o:OLEObject Type="Embed" ProgID="Equation.3" ShapeID="_x0000_i1069" DrawAspect="Content" ObjectID="_1669115826" r:id="rId47"/>
                        </w:object>
                      </w:r>
                    </w:p>
                  </w:txbxContent>
                </v:textbox>
              </v:shape>
              <v:shape id="_x0000_s1218" type="#_x0000_t202" style="position:absolute;left:4404;top:13248;width:567;height:584" filled="f" stroked="f">
                <v:textbox style="mso-next-textbox:#_x0000_s1218">
                  <w:txbxContent>
                    <w:p w:rsidR="004D6D99" w:rsidRDefault="004D6D99" w:rsidP="00F3372B">
                      <w:pPr>
                        <w:jc w:val="center"/>
                        <w:rPr>
                          <w:sz w:val="24"/>
                        </w:rPr>
                      </w:pPr>
                      <w:r>
                        <w:rPr>
                          <w:sz w:val="24"/>
                        </w:rPr>
                        <w:object w:dxaOrig="280" w:dyaOrig="440">
                          <v:shape id="_x0000_i1070" type="#_x0000_t75" style="width:14.25pt;height:21.75pt" o:ole="" fillcolor="window">
                            <v:imagedata r:id="rId48" o:title=""/>
                          </v:shape>
                          <o:OLEObject Type="Embed" ProgID="Equation.3" ShapeID="_x0000_i1070" DrawAspect="Content" ObjectID="_1669115827" r:id="rId49"/>
                        </w:object>
                      </w:r>
                    </w:p>
                  </w:txbxContent>
                </v:textbox>
              </v:shape>
              <v:line id="_x0000_s1219" style="position:absolute" from="3626,13101" to="4176,13101">
                <v:stroke endarrow="classic" endarrowwidth="narrow" endarrowlength="long"/>
              </v:line>
              <v:shape id="_x0000_s1220" type="#_x0000_t202" style="position:absolute;left:2880;top:12885;width:864;height:432" filled="f" stroked="f">
                <v:textbox style="mso-next-textbox:#_x0000_s1220">
                  <w:txbxContent>
                    <w:p w:rsidR="004D6D99" w:rsidRDefault="004D6D99" w:rsidP="00F3372B">
                      <w:pPr>
                        <w:jc w:val="center"/>
                        <w:rPr>
                          <w:sz w:val="24"/>
                        </w:rPr>
                      </w:pPr>
                      <w:proofErr w:type="gramStart"/>
                      <w:r>
                        <w:rPr>
                          <w:i/>
                          <w:sz w:val="24"/>
                          <w:lang w:val="en-US"/>
                        </w:rPr>
                        <w:t>I</w:t>
                      </w:r>
                      <w:r>
                        <w:rPr>
                          <w:sz w:val="24"/>
                          <w:vertAlign w:val="subscript"/>
                          <w:lang w:val="en-US"/>
                        </w:rPr>
                        <w:t>1</w:t>
                      </w:r>
                      <w:r>
                        <w:rPr>
                          <w:sz w:val="24"/>
                          <w:lang w:val="en-US"/>
                        </w:rPr>
                        <w:t xml:space="preserve"> ?</w:t>
                      </w:r>
                      <w:proofErr w:type="gramEnd"/>
                    </w:p>
                  </w:txbxContent>
                </v:textbox>
              </v:shape>
              <v:shape id="_x0000_s1221" type="#_x0000_t202" style="position:absolute;left:6663;top:13377;width:1008;height:432" filled="f" stroked="f">
                <v:textbox style="mso-next-textbox:#_x0000_s1221">
                  <w:txbxContent>
                    <w:p w:rsidR="004D6D99" w:rsidRDefault="004D6D99" w:rsidP="00F3372B">
                      <w:pPr>
                        <w:jc w:val="center"/>
                        <w:rPr>
                          <w:sz w:val="24"/>
                          <w:lang w:val="en-US"/>
                        </w:rPr>
                      </w:pPr>
                      <w:r>
                        <w:rPr>
                          <w:sz w:val="24"/>
                          <w:lang w:val="en-US"/>
                        </w:rPr>
                        <w:t>B/2</w:t>
                      </w:r>
                    </w:p>
                  </w:txbxContent>
                </v:textbox>
              </v:shape>
              <v:shape id="_x0000_s1222" type="#_x0000_t202" style="position:absolute;left:3381;top:13467;width:864;height:432" filled="f" stroked="f">
                <v:textbox style="mso-next-textbox:#_x0000_s1222">
                  <w:txbxContent>
                    <w:p w:rsidR="004D6D99" w:rsidRDefault="004D6D99" w:rsidP="00F3372B">
                      <w:pPr>
                        <w:jc w:val="center"/>
                        <w:rPr>
                          <w:sz w:val="24"/>
                        </w:rPr>
                      </w:pPr>
                      <w:r>
                        <w:rPr>
                          <w:sz w:val="24"/>
                          <w:lang w:val="en-US"/>
                        </w:rPr>
                        <w:t>B/2</w:t>
                      </w:r>
                    </w:p>
                  </w:txbxContent>
                </v:textbox>
              </v:shape>
              <v:shape id="_x0000_s1223" type="#_x0000_t202" style="position:absolute;left:2571;top:13194;width:1440;height:432" filled="f" stroked="f">
                <v:textbox style="mso-next-textbox:#_x0000_s1223">
                  <w:txbxContent>
                    <w:p w:rsidR="004D6D99" w:rsidRDefault="004D6D99" w:rsidP="00F3372B">
                      <w:pPr>
                        <w:jc w:val="center"/>
                        <w:rPr>
                          <w:sz w:val="24"/>
                          <w:lang w:val="en-US"/>
                        </w:rPr>
                      </w:pPr>
                      <w:proofErr w:type="gramStart"/>
                      <w:r>
                        <w:rPr>
                          <w:sz w:val="24"/>
                          <w:lang w:val="en-US"/>
                        </w:rPr>
                        <w:t>cosφ</w:t>
                      </w:r>
                      <w:r>
                        <w:rPr>
                          <w:sz w:val="24"/>
                          <w:vertAlign w:val="subscript"/>
                          <w:lang w:val="en-US"/>
                        </w:rPr>
                        <w:t>1</w:t>
                      </w:r>
                      <w:r>
                        <w:rPr>
                          <w:sz w:val="24"/>
                          <w:lang w:val="en-US"/>
                        </w:rPr>
                        <w:t xml:space="preserve"> ?</w:t>
                      </w:r>
                      <w:proofErr w:type="gramEnd"/>
                    </w:p>
                  </w:txbxContent>
                </v:textbox>
              </v:shape>
            </v:group>
            <w10:wrap type="square"/>
          </v:group>
        </w:pict>
      </w:r>
    </w:p>
    <w:p w:rsidR="00193532" w:rsidRDefault="00193532" w:rsidP="00F3372B">
      <w:pPr>
        <w:pStyle w:val="a5"/>
        <w:ind w:firstLine="0"/>
      </w:pPr>
    </w:p>
    <w:p w:rsidR="00193532" w:rsidRDefault="00193532" w:rsidP="00F3372B">
      <w:pPr>
        <w:pStyle w:val="a5"/>
        <w:ind w:firstLine="0"/>
      </w:pPr>
    </w:p>
    <w:p w:rsidR="00193532" w:rsidRDefault="00193532" w:rsidP="00F3372B">
      <w:pPr>
        <w:pStyle w:val="a5"/>
        <w:ind w:firstLine="0"/>
      </w:pPr>
    </w:p>
    <w:p w:rsidR="00193532" w:rsidRDefault="00193532" w:rsidP="00F3372B">
      <w:pPr>
        <w:pStyle w:val="a5"/>
        <w:ind w:firstLine="0"/>
      </w:pPr>
    </w:p>
    <w:p w:rsidR="00193532" w:rsidRDefault="00193532" w:rsidP="00F3372B">
      <w:pPr>
        <w:pStyle w:val="a5"/>
        <w:ind w:firstLine="0"/>
      </w:pPr>
    </w:p>
    <w:p w:rsidR="00193532" w:rsidRDefault="00193532" w:rsidP="00F3372B">
      <w:pPr>
        <w:pStyle w:val="a5"/>
        <w:ind w:firstLine="0"/>
      </w:pPr>
    </w:p>
    <w:p w:rsidR="00193532" w:rsidRDefault="00193532" w:rsidP="00F3372B">
      <w:pPr>
        <w:pStyle w:val="a5"/>
        <w:ind w:firstLine="0"/>
      </w:pPr>
    </w:p>
    <w:p w:rsidR="00F3372B" w:rsidRDefault="00193532" w:rsidP="00F12244">
      <w:pPr>
        <w:pStyle w:val="a5"/>
      </w:pPr>
      <w:r w:rsidRPr="00193532">
        <w:lastRenderedPageBreak/>
        <w:t>I</w:t>
      </w:r>
      <w:r w:rsidRPr="00193532">
        <w:rPr>
          <w:vertAlign w:val="subscript"/>
        </w:rPr>
        <w:t>Z</w:t>
      </w:r>
      <w:r w:rsidRPr="00193532">
        <w:t xml:space="preserve"> тогы-электр желісінің соңындағы жүктеме тогы мен өткізгіштік тогының геометриялық қосындысы:</w:t>
      </w:r>
    </w:p>
    <w:p w:rsidR="00F3372B" w:rsidRDefault="00F3372B" w:rsidP="00F3372B">
      <w:pPr>
        <w:pStyle w:val="a5"/>
      </w:pPr>
    </w:p>
    <w:p w:rsidR="00F3372B" w:rsidRDefault="00F3372B" w:rsidP="00193532">
      <w:pPr>
        <w:pStyle w:val="a5"/>
        <w:jc w:val="center"/>
        <w:rPr>
          <w:lang w:val="ru-RU"/>
        </w:rPr>
      </w:pPr>
      <w:r>
        <w:rPr>
          <w:i/>
          <w:u w:val="single"/>
          <w:lang w:val="en-US"/>
        </w:rPr>
        <w:t>I</w:t>
      </w:r>
      <w:r>
        <w:rPr>
          <w:vertAlign w:val="subscript"/>
          <w:lang w:val="en-US"/>
        </w:rPr>
        <w:t>Z</w:t>
      </w:r>
      <w:r>
        <w:rPr>
          <w:lang w:val="ru-RU"/>
        </w:rPr>
        <w:t xml:space="preserve"> = </w:t>
      </w:r>
      <w:r>
        <w:rPr>
          <w:i/>
          <w:u w:val="single"/>
          <w:lang w:val="en-US"/>
        </w:rPr>
        <w:t>I</w:t>
      </w:r>
      <w:r>
        <w:rPr>
          <w:vertAlign w:val="subscript"/>
          <w:lang w:val="ru-RU"/>
        </w:rPr>
        <w:t>2</w:t>
      </w:r>
      <w:r>
        <w:rPr>
          <w:lang w:val="ru-RU"/>
        </w:rPr>
        <w:t xml:space="preserve"> </w:t>
      </w:r>
      <w:proofErr w:type="gramStart"/>
      <w:r>
        <w:rPr>
          <w:lang w:val="ru-RU"/>
        </w:rPr>
        <w:t xml:space="preserve">+ </w:t>
      </w:r>
      <w:proofErr w:type="gramEnd"/>
      <w:r>
        <w:rPr>
          <w:position w:val="-12"/>
          <w:lang w:val="en-US"/>
        </w:rPr>
        <w:object w:dxaOrig="300" w:dyaOrig="440">
          <v:shape id="_x0000_i1035" type="#_x0000_t75" style="width:15pt;height:21.75pt" o:ole="" fillcolor="window">
            <v:imagedata r:id="rId50" o:title=""/>
          </v:shape>
          <o:OLEObject Type="Embed" ProgID="Equation.3" ShapeID="_x0000_i1035" DrawAspect="Content" ObjectID="_1669115804" r:id="rId51"/>
        </w:object>
      </w:r>
      <w:r>
        <w:rPr>
          <w:lang w:val="ru-RU"/>
        </w:rPr>
        <w:t>.</w:t>
      </w:r>
    </w:p>
    <w:p w:rsidR="00F3372B" w:rsidRDefault="00F3372B" w:rsidP="00F3372B">
      <w:pPr>
        <w:pStyle w:val="a5"/>
        <w:rPr>
          <w:lang w:val="ru-RU"/>
        </w:rPr>
      </w:pPr>
    </w:p>
    <w:p w:rsidR="00F3372B" w:rsidRDefault="00F12244" w:rsidP="00F3372B">
      <w:pPr>
        <w:pStyle w:val="a5"/>
      </w:pPr>
      <w:r w:rsidRPr="00F12244">
        <w:t xml:space="preserve">Өткізгіштегі </w:t>
      </w:r>
      <w:r>
        <w:rPr>
          <w:lang w:val="kk-KZ"/>
        </w:rPr>
        <w:t>т</w:t>
      </w:r>
      <w:r w:rsidRPr="00F12244">
        <w:t>ок ЭБЖ соңындағы кернеуден 90</w:t>
      </w:r>
      <w:r w:rsidRPr="00F12244">
        <w:rPr>
          <w:vertAlign w:val="superscript"/>
        </w:rPr>
        <w:t>0</w:t>
      </w:r>
      <w:r w:rsidRPr="00F12244">
        <w:t>-ге асып түседі және мынадай формула бойынша есептеледі:</w:t>
      </w:r>
    </w:p>
    <w:p w:rsidR="00F3372B" w:rsidRDefault="00F3372B" w:rsidP="00F3372B">
      <w:pPr>
        <w:pStyle w:val="a5"/>
      </w:pPr>
    </w:p>
    <w:p w:rsidR="00F3372B" w:rsidRDefault="00F3372B" w:rsidP="00F3372B">
      <w:pPr>
        <w:pStyle w:val="a5"/>
        <w:jc w:val="center"/>
        <w:rPr>
          <w:lang w:val="ru-RU"/>
        </w:rPr>
      </w:pPr>
      <w:r>
        <w:rPr>
          <w:position w:val="-12"/>
          <w:lang w:val="en-US"/>
        </w:rPr>
        <w:object w:dxaOrig="300" w:dyaOrig="440">
          <v:shape id="_x0000_i1036" type="#_x0000_t75" style="width:15pt;height:21.75pt" o:ole="" fillcolor="window">
            <v:imagedata r:id="rId50" o:title=""/>
          </v:shape>
          <o:OLEObject Type="Embed" ProgID="Equation.3" ShapeID="_x0000_i1036" DrawAspect="Content" ObjectID="_1669115805" r:id="rId52"/>
        </w:object>
      </w:r>
      <w:r>
        <w:rPr>
          <w:lang w:val="ru-RU"/>
        </w:rPr>
        <w:t xml:space="preserve">= </w:t>
      </w:r>
      <w:r>
        <w:rPr>
          <w:i/>
          <w:u w:val="single"/>
          <w:lang w:val="en-US"/>
        </w:rPr>
        <w:t>U</w:t>
      </w:r>
      <w:r>
        <w:rPr>
          <w:vertAlign w:val="subscript"/>
          <w:lang w:val="ru-RU"/>
        </w:rPr>
        <w:t>2</w:t>
      </w:r>
      <w:r>
        <w:rPr>
          <w:vertAlign w:val="subscript"/>
        </w:rPr>
        <w:t>ф</w:t>
      </w:r>
      <w:r>
        <w:t>·</w:t>
      </w:r>
      <w:r>
        <w:rPr>
          <w:i/>
          <w:lang w:val="ru-RU"/>
        </w:rPr>
        <w:t xml:space="preserve"> </w:t>
      </w:r>
      <w:r>
        <w:rPr>
          <w:i/>
          <w:lang w:val="en-US"/>
        </w:rPr>
        <w:t>B</w:t>
      </w:r>
      <w:r>
        <w:rPr>
          <w:i/>
          <w:lang w:val="ru-RU"/>
        </w:rPr>
        <w:t>/2</w:t>
      </w:r>
      <w:r>
        <w:rPr>
          <w:lang w:val="ru-RU"/>
        </w:rPr>
        <w:t>.</w:t>
      </w:r>
    </w:p>
    <w:p w:rsidR="00193532" w:rsidRDefault="00193532" w:rsidP="00F3372B">
      <w:pPr>
        <w:pStyle w:val="a5"/>
        <w:jc w:val="center"/>
        <w:rPr>
          <w:lang w:val="ru-RU"/>
        </w:rPr>
      </w:pPr>
    </w:p>
    <w:p w:rsidR="00F12244" w:rsidRDefault="00F12244" w:rsidP="00F3372B">
      <w:pPr>
        <w:pStyle w:val="a5"/>
      </w:pPr>
      <w:r w:rsidRPr="00F12244">
        <w:t>ЭБЖ басындағы кернеу соңында кернеуден ЭБЖ кедергілері мен өткізгіштіктеріндегі кернеудің түсу шамасына ерекшеленеді:</w:t>
      </w:r>
    </w:p>
    <w:p w:rsidR="00F3372B" w:rsidRDefault="00F12244" w:rsidP="00F3372B">
      <w:pPr>
        <w:pStyle w:val="a5"/>
      </w:pPr>
      <w:r>
        <w:t xml:space="preserve"> </w:t>
      </w:r>
    </w:p>
    <w:p w:rsidR="00F3372B" w:rsidRDefault="00F3372B" w:rsidP="00F3372B">
      <w:pPr>
        <w:pStyle w:val="a5"/>
        <w:jc w:val="center"/>
      </w:pPr>
      <w:r>
        <w:rPr>
          <w:i/>
          <w:u w:val="single"/>
          <w:lang w:val="en-US"/>
        </w:rPr>
        <w:t>U</w:t>
      </w:r>
      <w:r>
        <w:rPr>
          <w:vertAlign w:val="subscript"/>
          <w:lang w:val="ru-RU"/>
        </w:rPr>
        <w:t>1</w:t>
      </w:r>
      <w:r>
        <w:rPr>
          <w:vertAlign w:val="subscript"/>
        </w:rPr>
        <w:t>ф</w:t>
      </w:r>
      <w:r>
        <w:t xml:space="preserve"> = </w:t>
      </w:r>
      <w:r>
        <w:rPr>
          <w:i/>
          <w:u w:val="single"/>
          <w:lang w:val="en-US"/>
        </w:rPr>
        <w:t>U</w:t>
      </w:r>
      <w:r>
        <w:rPr>
          <w:vertAlign w:val="subscript"/>
          <w:lang w:val="ru-RU"/>
        </w:rPr>
        <w:t>2</w:t>
      </w:r>
      <w:r>
        <w:rPr>
          <w:vertAlign w:val="subscript"/>
        </w:rPr>
        <w:t>ф</w:t>
      </w:r>
      <w:r>
        <w:t xml:space="preserve"> + Δ</w:t>
      </w:r>
      <w:r>
        <w:rPr>
          <w:i/>
          <w:u w:val="single"/>
          <w:lang w:val="en-US"/>
        </w:rPr>
        <w:t>U</w:t>
      </w:r>
      <w:r>
        <w:rPr>
          <w:vertAlign w:val="subscript"/>
        </w:rPr>
        <w:t>ф</w:t>
      </w:r>
      <w:r>
        <w:t>.</w:t>
      </w:r>
    </w:p>
    <w:p w:rsidR="00F3372B" w:rsidRDefault="00F3372B" w:rsidP="00F3372B">
      <w:pPr>
        <w:pStyle w:val="a5"/>
        <w:jc w:val="center"/>
      </w:pPr>
    </w:p>
    <w:p w:rsidR="00F3372B" w:rsidRDefault="00F12244" w:rsidP="00F3372B">
      <w:pPr>
        <w:pStyle w:val="a5"/>
      </w:pPr>
      <w:r w:rsidRPr="00F12244">
        <w:t>Кернеудің төмендеуі келесідей есептеледі:</w:t>
      </w:r>
    </w:p>
    <w:p w:rsidR="00F12244" w:rsidRDefault="00F12244" w:rsidP="00F3372B">
      <w:pPr>
        <w:pStyle w:val="a5"/>
      </w:pPr>
    </w:p>
    <w:p w:rsidR="00F3372B" w:rsidRDefault="00F3372B" w:rsidP="00F3372B">
      <w:pPr>
        <w:pStyle w:val="a5"/>
        <w:jc w:val="center"/>
      </w:pPr>
      <w:r>
        <w:rPr>
          <w:position w:val="-40"/>
        </w:rPr>
        <w:object w:dxaOrig="8480" w:dyaOrig="940">
          <v:shape id="_x0000_i1037" type="#_x0000_t75" style="width:423.75pt;height:47.25pt" o:ole="" fillcolor="window">
            <v:imagedata r:id="rId53" o:title=""/>
          </v:shape>
          <o:OLEObject Type="Embed" ProgID="Equation.3" ShapeID="_x0000_i1037" DrawAspect="Content" ObjectID="_1669115806" r:id="rId54"/>
        </w:object>
      </w:r>
    </w:p>
    <w:p w:rsidR="00F3372B" w:rsidRDefault="00F3372B" w:rsidP="00F3372B">
      <w:pPr>
        <w:pStyle w:val="a5"/>
        <w:jc w:val="center"/>
      </w:pPr>
    </w:p>
    <w:p w:rsidR="00F12244" w:rsidRDefault="00F12244" w:rsidP="00F12244">
      <w:pPr>
        <w:pStyle w:val="a5"/>
      </w:pPr>
      <w:r>
        <w:t>яғни, толық кернеудің төмендеуі</w:t>
      </w:r>
      <w:r>
        <w:t xml:space="preserve"> жүктелген электр желілеріндегі кернеу </w:t>
      </w:r>
      <w:r w:rsidR="00C77FC2">
        <w:rPr>
          <w:position w:val="-12"/>
        </w:rPr>
        <w:object w:dxaOrig="300" w:dyaOrig="440">
          <v:shape id="_x0000_i1058" type="#_x0000_t75" style="width:15pt;height:21.75pt" o:ole="" fillcolor="window">
            <v:imagedata r:id="rId50" o:title=""/>
          </v:shape>
          <o:OLEObject Type="Embed" ProgID="Equation.3" ShapeID="_x0000_i1058" DrawAspect="Content" ObjectID="_1669115807" r:id="rId55"/>
        </w:object>
      </w:r>
      <w:r>
        <w:t xml:space="preserve">ток әсерінен </w:t>
      </w:r>
      <w:r>
        <w:rPr>
          <w:i/>
          <w:u w:val="single"/>
        </w:rPr>
        <w:t>U</w:t>
      </w:r>
      <w:r>
        <w:rPr>
          <w:vertAlign w:val="subscript"/>
        </w:rPr>
        <w:t>0ф</w:t>
      </w:r>
      <w:r>
        <w:t xml:space="preserve"> бос </w:t>
      </w:r>
      <w:r w:rsidR="00C77FC2">
        <w:rPr>
          <w:lang w:val="kk-KZ"/>
        </w:rPr>
        <w:t>жүріс кезінде</w:t>
      </w:r>
      <w:r>
        <w:t xml:space="preserve"> кернеудің төмендеуінен және I</w:t>
      </w:r>
      <w:r w:rsidRPr="00C77FC2">
        <w:rPr>
          <w:vertAlign w:val="subscript"/>
        </w:rPr>
        <w:t>2</w:t>
      </w:r>
      <w:r>
        <w:t xml:space="preserve"> жүктеме тогынан туындаған </w:t>
      </w:r>
      <w:r w:rsidR="00C77FC2">
        <w:t>Δ</w:t>
      </w:r>
      <w:r w:rsidR="00C77FC2">
        <w:rPr>
          <w:i/>
          <w:u w:val="single"/>
        </w:rPr>
        <w:t>U</w:t>
      </w:r>
      <w:r w:rsidR="00C77FC2">
        <w:rPr>
          <w:vertAlign w:val="subscript"/>
        </w:rPr>
        <w:t>ф2</w:t>
      </w:r>
      <w:r>
        <w:t xml:space="preserve"> кернеуінің төмендеуінен тұрады.</w:t>
      </w:r>
    </w:p>
    <w:p w:rsidR="00F12244" w:rsidRDefault="00F12244" w:rsidP="00C77FC2">
      <w:pPr>
        <w:pStyle w:val="a5"/>
      </w:pPr>
      <w:r>
        <w:t xml:space="preserve">Біз векторлық диаграмманы өткізгіштік токтан кернеудің төмендеу векторын құрудан бастаймыз. Нақты ось бойынша біз </w:t>
      </w:r>
      <w:r w:rsidR="00C77FC2">
        <w:rPr>
          <w:i/>
          <w:lang w:val="en-US"/>
        </w:rPr>
        <w:t>U</w:t>
      </w:r>
      <w:r w:rsidR="00C77FC2" w:rsidRPr="00C77FC2">
        <w:rPr>
          <w:vertAlign w:val="subscript"/>
        </w:rPr>
        <w:t>2ф</w:t>
      </w:r>
      <w:r>
        <w:t xml:space="preserve"> кернеуін </w:t>
      </w:r>
      <w:r w:rsidR="00C77FC2">
        <w:rPr>
          <w:lang w:val="kk-KZ"/>
        </w:rPr>
        <w:t>саламыз</w:t>
      </w:r>
      <w:r>
        <w:t xml:space="preserve"> (</w:t>
      </w:r>
      <w:r w:rsidR="00C77FC2">
        <w:rPr>
          <w:lang w:val="kk-KZ"/>
        </w:rPr>
        <w:t xml:space="preserve">8.6 </w:t>
      </w:r>
      <w:r>
        <w:t>суретті қараңыз).</w:t>
      </w:r>
      <w:r w:rsidR="00C77FC2">
        <w:rPr>
          <w:lang w:val="kk-KZ"/>
        </w:rPr>
        <w:t xml:space="preserve"> </w:t>
      </w:r>
      <w:r w:rsidR="00C77FC2">
        <w:rPr>
          <w:i/>
          <w:lang w:val="kk-KZ"/>
        </w:rPr>
        <w:t>а</w:t>
      </w:r>
      <w:r w:rsidR="00C77FC2">
        <w:rPr>
          <w:lang w:val="kk-KZ"/>
        </w:rPr>
        <w:t xml:space="preserve"> нүктесін анықтаймыз.</w:t>
      </w:r>
      <w:r>
        <w:t xml:space="preserve"> 90</w:t>
      </w:r>
      <w:r w:rsidRPr="00C77FC2">
        <w:rPr>
          <w:vertAlign w:val="superscript"/>
        </w:rPr>
        <w:t>0</w:t>
      </w:r>
      <w:r>
        <w:t xml:space="preserve"> бұрышында </w:t>
      </w:r>
      <w:r w:rsidR="00C77FC2">
        <w:rPr>
          <w:position w:val="-12"/>
          <w:lang w:val="ru-RU"/>
        </w:rPr>
        <w:object w:dxaOrig="300" w:dyaOrig="440">
          <v:shape id="_x0000_i1059" type="#_x0000_t75" style="width:15pt;height:21.75pt" o:ole="" fillcolor="window">
            <v:imagedata r:id="rId50" o:title=""/>
          </v:shape>
          <o:OLEObject Type="Embed" ProgID="Equation.3" ShapeID="_x0000_i1059" DrawAspect="Content" ObjectID="_1669115808" r:id="rId56"/>
        </w:object>
      </w:r>
      <w:r w:rsidR="00C77FC2" w:rsidRPr="00C77FC2">
        <w:t>.</w:t>
      </w:r>
      <w:r>
        <w:t xml:space="preserve"> токты </w:t>
      </w:r>
      <w:r w:rsidR="00C77FC2">
        <w:rPr>
          <w:lang w:val="kk-KZ"/>
        </w:rPr>
        <w:t>саламыз</w:t>
      </w:r>
      <w:r>
        <w:t>.</w:t>
      </w:r>
    </w:p>
    <w:p w:rsidR="00C77FC2" w:rsidRDefault="00C77FC2" w:rsidP="00F3372B">
      <w:pPr>
        <w:pStyle w:val="a5"/>
        <w:rPr>
          <w:lang w:val="kk-KZ"/>
        </w:rPr>
      </w:pPr>
      <w:r>
        <w:rPr>
          <w:i/>
          <w:lang w:val="en-US"/>
        </w:rPr>
        <w:t>U</w:t>
      </w:r>
      <w:r>
        <w:rPr>
          <w:vertAlign w:val="subscript"/>
        </w:rPr>
        <w:t>2ф</w:t>
      </w:r>
      <w:r w:rsidRPr="00C77FC2">
        <w:t xml:space="preserve"> векторының соңынан </w:t>
      </w:r>
      <w:r>
        <w:rPr>
          <w:position w:val="-12"/>
        </w:rPr>
        <w:object w:dxaOrig="300" w:dyaOrig="440">
          <v:shape id="_x0000_i1060" type="#_x0000_t75" style="width:15pt;height:21.75pt" o:ole="" fillcolor="window">
            <v:imagedata r:id="rId50" o:title=""/>
          </v:shape>
          <o:OLEObject Type="Embed" ProgID="Equation.3" ShapeID="_x0000_i1060" DrawAspect="Content" ObjectID="_1669115809" r:id="rId57"/>
        </w:object>
      </w:r>
      <w:r>
        <w:rPr>
          <w:lang w:val="kk-KZ"/>
        </w:rPr>
        <w:t xml:space="preserve"> </w:t>
      </w:r>
      <w:r w:rsidRPr="00C77FC2">
        <w:t xml:space="preserve">ток сызығына параллель біз электр желілерінің белсенді кедергісіндегі кернеудің төмендеу векторын </w:t>
      </w:r>
      <w:r>
        <w:rPr>
          <w:lang w:val="kk-KZ"/>
        </w:rPr>
        <w:t>саламыз</w:t>
      </w:r>
      <w:r w:rsidRPr="00C77FC2">
        <w:t xml:space="preserve">. Біз </w:t>
      </w:r>
      <w:r>
        <w:rPr>
          <w:i/>
          <w:lang w:val="kk-KZ"/>
        </w:rPr>
        <w:t>в</w:t>
      </w:r>
      <w:r w:rsidRPr="00C77FC2">
        <w:t xml:space="preserve"> нүктесін </w:t>
      </w:r>
      <w:r>
        <w:rPr>
          <w:lang w:val="kk-KZ"/>
        </w:rPr>
        <w:t>анықтаймыз</w:t>
      </w:r>
      <w:r w:rsidRPr="00C77FC2">
        <w:t xml:space="preserve">. </w:t>
      </w:r>
      <w:r>
        <w:rPr>
          <w:lang w:val="kk-KZ"/>
        </w:rPr>
        <w:t>О</w:t>
      </w:r>
      <w:r w:rsidRPr="00C77FC2">
        <w:t>ған 90</w:t>
      </w:r>
      <w:r w:rsidRPr="00C77FC2">
        <w:rPr>
          <w:vertAlign w:val="superscript"/>
        </w:rPr>
        <w:t>0</w:t>
      </w:r>
      <w:r w:rsidRPr="00C77FC2">
        <w:t xml:space="preserve"> бұрышпен алға қарай реактивтегі кернеудің төмендеу векторын </w:t>
      </w:r>
      <w:r>
        <w:rPr>
          <w:lang w:val="kk-KZ"/>
        </w:rPr>
        <w:t>саламыз</w:t>
      </w:r>
      <w:r w:rsidRPr="00C77FC2">
        <w:t xml:space="preserve">. Біз </w:t>
      </w:r>
      <w:r w:rsidRPr="00C77FC2">
        <w:rPr>
          <w:i/>
        </w:rPr>
        <w:t>с</w:t>
      </w:r>
      <w:r w:rsidRPr="00C77FC2">
        <w:t xml:space="preserve"> нүктесін </w:t>
      </w:r>
      <w:r>
        <w:rPr>
          <w:lang w:val="kk-KZ"/>
        </w:rPr>
        <w:t>анықтаймыз</w:t>
      </w:r>
      <w:r w:rsidRPr="00C77FC2">
        <w:t xml:space="preserve">, координатаның басын </w:t>
      </w:r>
      <w:r w:rsidRPr="00C77FC2">
        <w:rPr>
          <w:i/>
        </w:rPr>
        <w:t>с</w:t>
      </w:r>
      <w:r w:rsidRPr="00C77FC2">
        <w:t xml:space="preserve"> нүктесімен байланыстырамыз және </w:t>
      </w:r>
      <w:r>
        <w:rPr>
          <w:i/>
          <w:lang w:val="en-US"/>
        </w:rPr>
        <w:t>U</w:t>
      </w:r>
      <w:r>
        <w:rPr>
          <w:vertAlign w:val="subscript"/>
        </w:rPr>
        <w:t>1ф0</w:t>
      </w:r>
      <w:r>
        <w:rPr>
          <w:vertAlign w:val="subscript"/>
          <w:lang w:val="kk-KZ"/>
        </w:rPr>
        <w:t xml:space="preserve"> </w:t>
      </w:r>
      <w:r w:rsidRPr="00C77FC2">
        <w:rPr>
          <w:lang w:val="kk-KZ"/>
        </w:rPr>
        <w:t>бос жүріс</w:t>
      </w:r>
      <w:r>
        <w:rPr>
          <w:lang w:val="kk-KZ"/>
        </w:rPr>
        <w:t xml:space="preserve"> </w:t>
      </w:r>
      <w:r w:rsidRPr="00C77FC2">
        <w:t>жұмыс режимінде электр желісінің басында</w:t>
      </w:r>
      <w:r>
        <w:rPr>
          <w:lang w:val="kk-KZ"/>
        </w:rPr>
        <w:t>ғы</w:t>
      </w:r>
      <w:r w:rsidRPr="00C77FC2">
        <w:t xml:space="preserve"> кернеуді аламыз</w:t>
      </w:r>
      <w:r>
        <w:rPr>
          <w:lang w:val="kk-KZ"/>
        </w:rPr>
        <w:t>.</w:t>
      </w:r>
    </w:p>
    <w:p w:rsidR="00F3372B" w:rsidRPr="00C77FC2" w:rsidRDefault="00C77FC2" w:rsidP="00F3372B">
      <w:pPr>
        <w:pStyle w:val="a5"/>
        <w:rPr>
          <w:lang w:val="kk-KZ"/>
        </w:rPr>
      </w:pPr>
      <w:r w:rsidRPr="00C77FC2">
        <w:rPr>
          <w:lang w:val="kk-KZ"/>
        </w:rPr>
        <w:lastRenderedPageBreak/>
        <w:t>Бос жүріс (</w:t>
      </w:r>
      <w:r>
        <w:rPr>
          <w:position w:val="-12"/>
        </w:rPr>
        <w:object w:dxaOrig="300" w:dyaOrig="440">
          <v:shape id="_x0000_i1061" type="#_x0000_t75" style="width:15pt;height:21.75pt" o:ole="" fillcolor="window">
            <v:imagedata r:id="rId50" o:title=""/>
          </v:shape>
          <o:OLEObject Type="Embed" ProgID="Equation.3" ShapeID="_x0000_i1061" DrawAspect="Content" ObjectID="_1669115810" r:id="rId58"/>
        </w:object>
      </w:r>
      <w:r w:rsidRPr="00C77FC2">
        <w:rPr>
          <w:lang w:val="kk-KZ"/>
        </w:rPr>
        <w:t>ток) тогынан кернеудің түсу үшбұрышының жақтары</w:t>
      </w:r>
      <w:r w:rsidR="00E84D06">
        <w:rPr>
          <w:lang w:val="kk-KZ"/>
        </w:rPr>
        <w:t>на</w:t>
      </w:r>
      <w:r w:rsidRPr="00C77FC2">
        <w:rPr>
          <w:lang w:val="kk-KZ"/>
        </w:rPr>
        <w:t xml:space="preserve"> пропорционал</w:t>
      </w:r>
      <w:r>
        <w:rPr>
          <w:lang w:val="kk-KZ"/>
        </w:rPr>
        <w:t>:</w:t>
      </w:r>
      <w:r w:rsidR="004D6D99">
        <w:pict>
          <v:group id="_x0000_s1224" style="position:absolute;left:0;text-align:left;margin-left:8.3pt;margin-top:109.05pt;width:467.25pt;height:289.95pt;z-index:251660800;mso-position-horizontal-relative:text;mso-position-vertical-relative:text" coordorigin="1584,8889" coordsize="9345,5799" o:allowincell="f">
            <v:group id="_x0000_s1225" style="position:absolute;left:1584;top:8889;width:9345;height:4647" coordorigin="1584,8889" coordsize="9345,4647">
              <v:shape id="_x0000_s1226" type="#_x0000_t202" style="position:absolute;left:5217;top:10269;width:1008;height:432" filled="f" stroked="f">
                <v:textbox style="mso-next-textbox:#_x0000_s1226">
                  <w:txbxContent>
                    <w:p w:rsidR="004D6D99" w:rsidRDefault="004D6D99" w:rsidP="00F3372B">
                      <w:pPr>
                        <w:jc w:val="center"/>
                        <w:rPr>
                          <w:sz w:val="24"/>
                          <w:lang w:val="en-US"/>
                        </w:rPr>
                      </w:pPr>
                      <w:r>
                        <w:rPr>
                          <w:i/>
                          <w:sz w:val="24"/>
                          <w:lang w:val="en-US"/>
                        </w:rPr>
                        <w:t>U</w:t>
                      </w:r>
                      <w:r>
                        <w:rPr>
                          <w:sz w:val="24"/>
                          <w:vertAlign w:val="subscript"/>
                          <w:lang w:val="ru-RU"/>
                        </w:rPr>
                        <w:t>1ф</w:t>
                      </w:r>
                    </w:p>
                  </w:txbxContent>
                </v:textbox>
              </v:shape>
              <v:shape id="_x0000_s1227" type="#_x0000_t202" style="position:absolute;left:4962;top:11292;width:768;height:584" filled="f" stroked="f">
                <v:textbox style="mso-next-textbox:#_x0000_s1227">
                  <w:txbxContent>
                    <w:p w:rsidR="004D6D99" w:rsidRDefault="004D6D99" w:rsidP="00F3372B">
                      <w:pPr>
                        <w:rPr>
                          <w:sz w:val="24"/>
                        </w:rPr>
                      </w:pPr>
                      <w:r>
                        <w:rPr>
                          <w:sz w:val="24"/>
                        </w:rPr>
                        <w:object w:dxaOrig="480" w:dyaOrig="440">
                          <v:shape id="_x0000_i1071" type="#_x0000_t75" style="width:24pt;height:21.75pt" o:ole="" fillcolor="window">
                            <v:imagedata r:id="rId59" o:title=""/>
                          </v:shape>
                          <o:OLEObject Type="Embed" ProgID="Equation.3" ShapeID="_x0000_i1071" DrawAspect="Content" ObjectID="_1669115828" r:id="rId60"/>
                        </w:object>
                      </w:r>
                    </w:p>
                  </w:txbxContent>
                </v:textbox>
              </v:shape>
              <v:shape id="_x0000_s1228" type="#_x0000_t202" style="position:absolute;left:6192;top:10512;width:1008;height:432" filled="f" stroked="f">
                <v:textbox style="mso-next-textbox:#_x0000_s1228">
                  <w:txbxContent>
                    <w:p w:rsidR="004D6D99" w:rsidRDefault="004D6D99" w:rsidP="00F3372B">
                      <w:pPr>
                        <w:jc w:val="center"/>
                        <w:rPr>
                          <w:sz w:val="24"/>
                        </w:rPr>
                      </w:pPr>
                      <w:r>
                        <w:rPr>
                          <w:i/>
                          <w:sz w:val="24"/>
                          <w:lang w:val="en-US"/>
                        </w:rPr>
                        <w:t>I</w:t>
                      </w:r>
                      <w:r>
                        <w:rPr>
                          <w:sz w:val="24"/>
                          <w:vertAlign w:val="subscript"/>
                          <w:lang w:val="en-US"/>
                        </w:rPr>
                        <w:t>2</w:t>
                      </w:r>
                      <w:r>
                        <w:rPr>
                          <w:sz w:val="24"/>
                          <w:lang w:val="en-US"/>
                        </w:rPr>
                        <w:t>·</w:t>
                      </w:r>
                      <w:r>
                        <w:rPr>
                          <w:i/>
                          <w:sz w:val="24"/>
                          <w:lang w:val="en-US"/>
                        </w:rPr>
                        <w:t>Z</w:t>
                      </w:r>
                    </w:p>
                  </w:txbxContent>
                </v:textbox>
              </v:shape>
              <v:shape id="_x0000_s1229" type="#_x0000_t202" style="position:absolute;left:5844;top:11598;width:720;height:576" filled="f" stroked="f">
                <v:textbox style="mso-next-textbox:#_x0000_s1229">
                  <w:txbxContent>
                    <w:p w:rsidR="004D6D99" w:rsidRDefault="004D6D99" w:rsidP="00F3372B">
                      <w:pPr>
                        <w:jc w:val="center"/>
                        <w:rPr>
                          <w:b/>
                          <w:i/>
                          <w:sz w:val="28"/>
                          <w:vertAlign w:val="superscript"/>
                          <w:lang w:val="en-US"/>
                        </w:rPr>
                      </w:pPr>
                      <w:proofErr w:type="gramStart"/>
                      <w:r>
                        <w:rPr>
                          <w:i/>
                          <w:sz w:val="28"/>
                          <w:lang w:val="en-US"/>
                        </w:rPr>
                        <w:t>d</w:t>
                      </w:r>
                      <w:proofErr w:type="gramEnd"/>
                      <w:r>
                        <w:rPr>
                          <w:b/>
                          <w:i/>
                          <w:sz w:val="28"/>
                          <w:vertAlign w:val="superscript"/>
                          <w:lang w:val="en-US"/>
                        </w:rPr>
                        <w:t>’</w:t>
                      </w:r>
                    </w:p>
                  </w:txbxContent>
                </v:textbox>
              </v:shape>
              <v:shape id="_x0000_s1230" type="#_x0000_t202" style="position:absolute;left:2721;top:11913;width:720;height:432" filled="f" stroked="f">
                <v:textbox style="mso-next-textbox:#_x0000_s1230">
                  <w:txbxContent>
                    <w:p w:rsidR="004D6D99" w:rsidRDefault="004D6D99" w:rsidP="00F3372B">
                      <w:pPr>
                        <w:jc w:val="center"/>
                        <w:rPr>
                          <w:sz w:val="24"/>
                        </w:rPr>
                      </w:pPr>
                      <w:r>
                        <w:rPr>
                          <w:i/>
                          <w:sz w:val="24"/>
                          <w:lang w:val="en-US"/>
                        </w:rPr>
                        <w:t>I</w:t>
                      </w:r>
                      <w:r>
                        <w:rPr>
                          <w:sz w:val="24"/>
                          <w:vertAlign w:val="subscript"/>
                          <w:lang w:val="en-US"/>
                        </w:rPr>
                        <w:t>1</w:t>
                      </w:r>
                    </w:p>
                  </w:txbxContent>
                </v:textbox>
              </v:shape>
              <v:shape id="_x0000_s1231" type="#_x0000_t202" style="position:absolute;left:2766;top:12528;width:720;height:432" filled="f" stroked="f">
                <v:textbox style="mso-next-textbox:#_x0000_s1231">
                  <w:txbxContent>
                    <w:p w:rsidR="004D6D99" w:rsidRDefault="004D6D99" w:rsidP="00F3372B">
                      <w:pPr>
                        <w:jc w:val="center"/>
                        <w:rPr>
                          <w:sz w:val="24"/>
                        </w:rPr>
                      </w:pPr>
                      <w:r>
                        <w:rPr>
                          <w:i/>
                          <w:sz w:val="24"/>
                          <w:lang w:val="en-US"/>
                        </w:rPr>
                        <w:t>I</w:t>
                      </w:r>
                      <w:r>
                        <w:rPr>
                          <w:sz w:val="24"/>
                          <w:vertAlign w:val="subscript"/>
                          <w:lang w:val="en-US"/>
                        </w:rPr>
                        <w:t>Z</w:t>
                      </w:r>
                    </w:p>
                  </w:txbxContent>
                </v:textbox>
              </v:shape>
              <v:shape id="_x0000_s1232" type="#_x0000_t202" style="position:absolute;left:2094;top:11293;width:567;height:584" filled="f" stroked="f">
                <v:textbox style="mso-next-textbox:#_x0000_s1232">
                  <w:txbxContent>
                    <w:p w:rsidR="004D6D99" w:rsidRDefault="004D6D99" w:rsidP="00F3372B">
                      <w:pPr>
                        <w:jc w:val="center"/>
                        <w:rPr>
                          <w:sz w:val="24"/>
                        </w:rPr>
                      </w:pPr>
                      <w:r>
                        <w:rPr>
                          <w:sz w:val="24"/>
                        </w:rPr>
                        <w:object w:dxaOrig="280" w:dyaOrig="440">
                          <v:shape id="_x0000_i1072" type="#_x0000_t75" style="width:14.25pt;height:21.75pt" o:ole="" fillcolor="window">
                            <v:imagedata r:id="rId45" o:title=""/>
                          </v:shape>
                          <o:OLEObject Type="Embed" ProgID="Equation.3" ShapeID="_x0000_i1072" DrawAspect="Content" ObjectID="_1669115829" r:id="rId61"/>
                        </w:object>
                      </w:r>
                    </w:p>
                  </w:txbxContent>
                </v:textbox>
              </v:shape>
              <v:shape id="_x0000_s1233" type="#_x0000_t202" style="position:absolute;left:3312;top:11496;width:1008;height:432" filled="f" stroked="f">
                <v:textbox style="mso-next-textbox:#_x0000_s1233">
                  <w:txbxContent>
                    <w:p w:rsidR="004D6D99" w:rsidRDefault="004D6D99" w:rsidP="00F3372B">
                      <w:pPr>
                        <w:jc w:val="center"/>
                        <w:rPr>
                          <w:sz w:val="24"/>
                        </w:rPr>
                      </w:pPr>
                      <w:r>
                        <w:rPr>
                          <w:i/>
                          <w:sz w:val="24"/>
                          <w:lang w:val="en-US"/>
                        </w:rPr>
                        <w:t>U</w:t>
                      </w:r>
                      <w:r>
                        <w:rPr>
                          <w:sz w:val="24"/>
                          <w:vertAlign w:val="subscript"/>
                          <w:lang w:val="ru-RU"/>
                        </w:rPr>
                        <w:t>1ф</w:t>
                      </w:r>
                      <w:r>
                        <w:rPr>
                          <w:sz w:val="24"/>
                          <w:vertAlign w:val="subscript"/>
                        </w:rPr>
                        <w:t>0</w:t>
                      </w:r>
                    </w:p>
                  </w:txbxContent>
                </v:textbox>
              </v:shape>
              <v:shape id="_x0000_s1234" type="#_x0000_t202" style="position:absolute;left:4101;top:11292;width:720;height:432" filled="f" stroked="f">
                <v:textbox style="mso-next-textbox:#_x0000_s1234">
                  <w:txbxContent>
                    <w:p w:rsidR="004D6D99" w:rsidRDefault="004D6D99" w:rsidP="00F3372B">
                      <w:pPr>
                        <w:jc w:val="center"/>
                        <w:rPr>
                          <w:i/>
                          <w:sz w:val="24"/>
                          <w:lang w:val="en-US"/>
                        </w:rPr>
                      </w:pPr>
                      <w:proofErr w:type="gramStart"/>
                      <w:r>
                        <w:rPr>
                          <w:i/>
                          <w:sz w:val="24"/>
                          <w:lang w:val="en-US"/>
                        </w:rPr>
                        <w:t>c</w:t>
                      </w:r>
                      <w:proofErr w:type="gramEnd"/>
                    </w:p>
                  </w:txbxContent>
                </v:textbox>
              </v:shape>
              <v:group id="_x0000_s1235" style="position:absolute;left:2091;top:9360;width:8681;height:4176" coordorigin="2091,9360" coordsize="8681,4176">
                <v:line id="_x0000_s1236" style="position:absolute" from="2160,11952" to="10772,11952"/>
                <v:line id="_x0000_s1237" style="position:absolute" from="2160,9504" to="2160,13536"/>
                <v:line id="_x0000_s1238" style="position:absolute" from="2160,11952" to="5698,11952" strokeweight="1.5pt">
                  <v:stroke endarrow="classic" endarrowwidth="narrow" endarrowlength="long"/>
                </v:line>
                <v:line id="_x0000_s1239" style="position:absolute;flip:y" from="2172,11490" to="2172,11949" strokeweight="1.5pt">
                  <v:stroke endarrow="classic" endarrowwidth="narrow" endarrowlength="long"/>
                </v:line>
                <v:line id="_x0000_s1240" style="position:absolute;flip:y" from="5622,11371" to="5622,11944" strokeweight="1.5pt">
                  <v:stroke endarrow="classic" endarrowwidth="narrow" endarrowlength="long"/>
                </v:line>
                <v:line id="_x0000_s1241" style="position:absolute;rotation:90;flip:y" from="5050,10820" to="5050,11960" strokeweight="1.5pt">
                  <v:stroke endarrow="classic" endarrowwidth="narrow" endarrowlength="long"/>
                </v:line>
                <v:line id="_x0000_s1242" style="position:absolute;rotation:-185886fd;flip:y" from="2175,11292" to="4533,12012" strokeweight="1.5pt">
                  <v:stroke endarrow="classic" endarrowwidth="narrow" endarrowlength="long"/>
                </v:line>
                <v:line id="_x0000_s1243" style="position:absolute;rotation:-1957106fd" from="2583,11754" to="3015,13482" strokeweight="1pt">
                  <v:stroke endarrow="classic" endarrowwidth="narrow" endarrowlength="long"/>
                </v:line>
                <v:line id="_x0000_s1244" style="position:absolute;rotation:336" from="4902,11163" to="5616,13176" strokeweight="1.5pt">
                  <v:stroke endarrow="classic" endarrowwidth="narrow" endarrowlength="long"/>
                </v:line>
                <v:line id="_x0000_s1245" style="position:absolute;rotation:149938fd;flip:y" from="5904,9360" to="10224,12816" strokeweight="1.5pt">
                  <v:stroke endarrow="classic" endarrowwidth="narrow" endarrowlength="long"/>
                </v:line>
                <v:line id="_x0000_s1246" style="position:absolute;flip:y" from="2160,9360" to="10080,11952" strokeweight="1.5pt">
                  <v:stroke endarrow="classic" endarrowwidth="narrow" endarrowlength="long"/>
                </v:line>
                <v:line id="_x0000_s1247" style="position:absolute" from="4578,11376" to="5586,11952" strokeweight="1.5pt">
                  <v:stroke startarrow="classic" startarrowwidth="narrow" startarrowlength="long"/>
                </v:line>
                <v:line id="_x0000_s1248" style="position:absolute;flip:y" from="4464,9360" to="10080,11376" strokeweight="1.5pt"/>
                <v:line id="_x0000_s1249" style="position:absolute;flip:y" from="5616,9360" to="10080,11952" strokeweight="1.5pt"/>
                <v:line id="_x0000_s1250" style="position:absolute;flip:y" from="3426,12789" to="3426,13248">
                  <v:stroke dashstyle="1 1" endarrow="classic" endarrowwidth="narrow" endarrowlength="long" endcap="round"/>
                </v:line>
                <v:line id="_x0000_s1251" style="position:absolute" from="2160,11952" to="3456,12816">
                  <v:stroke endarrow="classic" endarrowwidth="narrow" endarrowlength="long"/>
                </v:line>
                <v:line id="_x0000_s1252" style="position:absolute;rotation:955596fd;flip:y" from="2091,11520" to="2092,11979">
                  <v:stroke endarrow="classic" endarrowwidth="narrow" endarrowlength="long"/>
                </v:line>
                <v:line id="_x0000_s1253" style="position:absolute;rotation:955596fd;flip:y" from="3356,12357" to="3357,12816">
                  <v:stroke dashstyle="1 1" endarrow="classic" endarrowwidth="narrow" endarrowlength="long" endcap="round"/>
                </v:line>
                <v:line id="_x0000_s1254" style="position:absolute" from="2160,11952" to="3312,12384">
                  <v:stroke endarrow="classic" endarrowwidth="narrow" endarrowlength="long"/>
                </v:line>
              </v:group>
              <v:shape id="_x0000_s1255" type="#_x0000_t202" style="position:absolute;left:3756;top:11913;width:864;height:432" filled="f" stroked="f">
                <v:textbox style="mso-next-textbox:#_x0000_s1255">
                  <w:txbxContent>
                    <w:p w:rsidR="004D6D99" w:rsidRDefault="004D6D99" w:rsidP="00F3372B">
                      <w:pPr>
                        <w:jc w:val="center"/>
                        <w:rPr>
                          <w:sz w:val="24"/>
                          <w:vertAlign w:val="subscript"/>
                          <w:lang w:val="ru-RU"/>
                        </w:rPr>
                      </w:pPr>
                      <w:r>
                        <w:rPr>
                          <w:i/>
                          <w:sz w:val="24"/>
                          <w:lang w:val="en-US"/>
                        </w:rPr>
                        <w:t>U</w:t>
                      </w:r>
                      <w:r>
                        <w:rPr>
                          <w:sz w:val="24"/>
                          <w:vertAlign w:val="subscript"/>
                          <w:lang w:val="en-US"/>
                        </w:rPr>
                        <w:t>2</w:t>
                      </w:r>
                      <w:r>
                        <w:rPr>
                          <w:sz w:val="24"/>
                          <w:vertAlign w:val="subscript"/>
                          <w:lang w:val="ru-RU"/>
                        </w:rPr>
                        <w:t>ф</w:t>
                      </w:r>
                    </w:p>
                  </w:txbxContent>
                </v:textbox>
              </v:shape>
              <v:shape id="_x0000_s1256" type="#_x0000_t202" style="position:absolute;left:5184;top:11922;width:720;height:432" filled="f" stroked="f">
                <v:textbox style="mso-next-textbox:#_x0000_s1256">
                  <w:txbxContent>
                    <w:p w:rsidR="004D6D99" w:rsidRDefault="004D6D99" w:rsidP="00F3372B">
                      <w:pPr>
                        <w:jc w:val="center"/>
                        <w:rPr>
                          <w:i/>
                          <w:sz w:val="24"/>
                          <w:lang w:val="ru-RU"/>
                        </w:rPr>
                      </w:pPr>
                      <w:r>
                        <w:rPr>
                          <w:i/>
                          <w:sz w:val="24"/>
                          <w:lang w:val="ru-RU"/>
                        </w:rPr>
                        <w:t>а</w:t>
                      </w:r>
                    </w:p>
                  </w:txbxContent>
                </v:textbox>
              </v:shape>
              <v:line id="_x0000_s1257" style="position:absolute" from="10125,9336" to="10125,13095">
                <v:stroke dashstyle="1 1" endcap="round"/>
              </v:line>
              <v:line id="_x0000_s1258" style="position:absolute" from="5631,11376" to="10149,11376">
                <v:stroke dashstyle="1 1" endcap="round"/>
              </v:line>
              <v:line id="_x0000_s1259" style="position:absolute" from="5919,12906" to="10126,12906">
                <v:stroke dashstyle="1 1" endcap="round"/>
              </v:line>
              <v:line id="_x0000_s1260" style="position:absolute" from="5958,11391" to="5958,12888">
                <v:stroke dashstyle="1 1" endcap="round"/>
              </v:line>
              <v:shape id="_x0000_s1261" type="#_x0000_t202" style="position:absolute;left:5388;top:10980;width:1008;height:432" filled="f" stroked="f">
                <v:textbox style="mso-next-textbox:#_x0000_s1261">
                  <w:txbxContent>
                    <w:p w:rsidR="004D6D99" w:rsidRDefault="004D6D99" w:rsidP="00F3372B">
                      <w:pPr>
                        <w:rPr>
                          <w:i/>
                          <w:sz w:val="24"/>
                          <w:lang w:val="en-US"/>
                        </w:rPr>
                      </w:pPr>
                      <w:r>
                        <w:rPr>
                          <w:i/>
                          <w:sz w:val="24"/>
                          <w:lang w:val="en-US"/>
                        </w:rPr>
                        <w:t xml:space="preserve"> </w:t>
                      </w:r>
                      <w:proofErr w:type="gramStart"/>
                      <w:r>
                        <w:rPr>
                          <w:i/>
                          <w:sz w:val="24"/>
                          <w:lang w:val="en-US"/>
                        </w:rPr>
                        <w:t>b</w:t>
                      </w:r>
                      <w:proofErr w:type="gramEnd"/>
                      <w:r>
                        <w:rPr>
                          <w:i/>
                          <w:sz w:val="24"/>
                          <w:lang w:val="en-US"/>
                        </w:rPr>
                        <w:t xml:space="preserve">   k</w:t>
                      </w:r>
                    </w:p>
                  </w:txbxContent>
                </v:textbox>
              </v:shape>
              <v:shape id="_x0000_s1262" type="#_x0000_t202" style="position:absolute;left:1584;top:11368;width:567;height:584" filled="f" stroked="f">
                <v:textbox style="mso-next-textbox:#_x0000_s1262">
                  <w:txbxContent>
                    <w:p w:rsidR="004D6D99" w:rsidRDefault="004D6D99" w:rsidP="00F3372B">
                      <w:pPr>
                        <w:jc w:val="center"/>
                        <w:rPr>
                          <w:sz w:val="24"/>
                        </w:rPr>
                      </w:pPr>
                      <w:r>
                        <w:rPr>
                          <w:sz w:val="24"/>
                        </w:rPr>
                        <w:object w:dxaOrig="280" w:dyaOrig="440">
                          <v:shape id="_x0000_i1073" type="#_x0000_t75" style="width:14.25pt;height:21.75pt" o:ole="" fillcolor="window">
                            <v:imagedata r:id="rId62" o:title=""/>
                          </v:shape>
                          <o:OLEObject Type="Embed" ProgID="Equation.3" ShapeID="_x0000_i1073" DrawAspect="Content" ObjectID="_1669115830" r:id="rId63"/>
                        </w:object>
                      </w:r>
                    </w:p>
                  </w:txbxContent>
                </v:textbox>
              </v:shape>
              <v:shape id="_x0000_s1263" type="#_x0000_t202" style="position:absolute;left:1941;top:9504;width:720;height:432" filled="f" stroked="f">
                <v:textbox style="mso-next-textbox:#_x0000_s1263">
                  <w:txbxContent>
                    <w:p w:rsidR="004D6D99" w:rsidRDefault="004D6D99" w:rsidP="00F3372B">
                      <w:pPr>
                        <w:jc w:val="center"/>
                        <w:rPr>
                          <w:sz w:val="24"/>
                          <w:lang w:val="en-US"/>
                        </w:rPr>
                      </w:pPr>
                      <w:r>
                        <w:rPr>
                          <w:sz w:val="24"/>
                          <w:lang w:val="en-US"/>
                        </w:rPr>
                        <w:t>+j</w:t>
                      </w:r>
                    </w:p>
                  </w:txbxContent>
                </v:textbox>
              </v:shape>
              <v:shape id="_x0000_s1264" type="#_x0000_t202" style="position:absolute;left:2448;top:12816;width:720;height:432" filled="f" stroked="f">
                <v:textbox style="mso-next-textbox:#_x0000_s1264">
                  <w:txbxContent>
                    <w:p w:rsidR="004D6D99" w:rsidRDefault="004D6D99" w:rsidP="00F3372B">
                      <w:pPr>
                        <w:jc w:val="center"/>
                        <w:rPr>
                          <w:sz w:val="24"/>
                          <w:lang w:val="en-US"/>
                        </w:rPr>
                      </w:pPr>
                      <w:r>
                        <w:rPr>
                          <w:i/>
                          <w:sz w:val="24"/>
                          <w:lang w:val="en-US"/>
                        </w:rPr>
                        <w:t>I</w:t>
                      </w:r>
                      <w:r>
                        <w:rPr>
                          <w:sz w:val="24"/>
                          <w:vertAlign w:val="subscript"/>
                          <w:lang w:val="en-US"/>
                        </w:rPr>
                        <w:t>2</w:t>
                      </w:r>
                    </w:p>
                  </w:txbxContent>
                </v:textbox>
              </v:shape>
              <v:shape id="_x0000_s1265" type="#_x0000_t202" style="position:absolute;left:5616;top:12876;width:720;height:432" filled="f" stroked="f">
                <v:textbox style="mso-next-textbox:#_x0000_s1265">
                  <w:txbxContent>
                    <w:p w:rsidR="004D6D99" w:rsidRDefault="004D6D99" w:rsidP="00F3372B">
                      <w:pPr>
                        <w:jc w:val="center"/>
                        <w:rPr>
                          <w:i/>
                          <w:sz w:val="24"/>
                          <w:lang w:val="en-US"/>
                        </w:rPr>
                      </w:pPr>
                      <w:proofErr w:type="gramStart"/>
                      <w:r>
                        <w:rPr>
                          <w:i/>
                          <w:sz w:val="24"/>
                          <w:lang w:val="en-US"/>
                        </w:rPr>
                        <w:t>d</w:t>
                      </w:r>
                      <w:proofErr w:type="gramEnd"/>
                    </w:p>
                  </w:txbxContent>
                </v:textbox>
              </v:shape>
              <v:shape id="_x0000_s1266" type="#_x0000_t202" style="position:absolute;left:9777;top:8889;width:720;height:432" filled="f" stroked="f">
                <v:textbox style="mso-next-textbox:#_x0000_s1266">
                  <w:txbxContent>
                    <w:p w:rsidR="004D6D99" w:rsidRDefault="004D6D99" w:rsidP="00F3372B">
                      <w:pPr>
                        <w:jc w:val="center"/>
                        <w:rPr>
                          <w:i/>
                          <w:sz w:val="24"/>
                          <w:lang w:val="en-US"/>
                        </w:rPr>
                      </w:pPr>
                      <w:proofErr w:type="gramStart"/>
                      <w:r>
                        <w:rPr>
                          <w:i/>
                          <w:sz w:val="24"/>
                          <w:lang w:val="en-US"/>
                        </w:rPr>
                        <w:t>e</w:t>
                      </w:r>
                      <w:proofErr w:type="gramEnd"/>
                    </w:p>
                  </w:txbxContent>
                </v:textbox>
              </v:shape>
              <v:shape id="_x0000_s1267" type="#_x0000_t202" style="position:absolute;left:9504;top:10974;width:720;height:432" filled="f" stroked="f">
                <v:textbox style="mso-next-textbox:#_x0000_s1267">
                  <w:txbxContent>
                    <w:p w:rsidR="004D6D99" w:rsidRDefault="004D6D99" w:rsidP="00F3372B">
                      <w:pPr>
                        <w:jc w:val="center"/>
                        <w:rPr>
                          <w:b/>
                          <w:i/>
                          <w:sz w:val="24"/>
                          <w:vertAlign w:val="superscript"/>
                          <w:lang w:val="en-US"/>
                        </w:rPr>
                      </w:pPr>
                      <w:proofErr w:type="gramStart"/>
                      <w:r>
                        <w:rPr>
                          <w:i/>
                          <w:sz w:val="24"/>
                          <w:lang w:val="en-US"/>
                        </w:rPr>
                        <w:t>b</w:t>
                      </w:r>
                      <w:proofErr w:type="gramEnd"/>
                      <w:r>
                        <w:rPr>
                          <w:b/>
                          <w:i/>
                          <w:sz w:val="24"/>
                          <w:vertAlign w:val="superscript"/>
                          <w:lang w:val="en-US"/>
                        </w:rPr>
                        <w:t>’</w:t>
                      </w:r>
                    </w:p>
                  </w:txbxContent>
                </v:textbox>
              </v:shape>
              <v:shape id="_x0000_s1268" type="#_x0000_t202" style="position:absolute;left:9573;top:11559;width:720;height:432" filled="f" stroked="f">
                <v:textbox style="mso-next-textbox:#_x0000_s1268">
                  <w:txbxContent>
                    <w:p w:rsidR="004D6D99" w:rsidRDefault="004D6D99" w:rsidP="00F3372B">
                      <w:pPr>
                        <w:jc w:val="center"/>
                        <w:rPr>
                          <w:b/>
                          <w:sz w:val="24"/>
                          <w:vertAlign w:val="superscript"/>
                          <w:lang w:val="en-US"/>
                        </w:rPr>
                      </w:pPr>
                      <w:proofErr w:type="gramStart"/>
                      <w:r>
                        <w:rPr>
                          <w:i/>
                          <w:sz w:val="24"/>
                          <w:lang w:val="en-US"/>
                        </w:rPr>
                        <w:t>f</w:t>
                      </w:r>
                      <w:proofErr w:type="gramEnd"/>
                      <w:r>
                        <w:rPr>
                          <w:b/>
                          <w:sz w:val="24"/>
                          <w:vertAlign w:val="superscript"/>
                          <w:lang w:val="en-US"/>
                        </w:rPr>
                        <w:t>’</w:t>
                      </w:r>
                    </w:p>
                  </w:txbxContent>
                </v:textbox>
              </v:shape>
              <v:shape id="_x0000_s1269" type="#_x0000_t202" style="position:absolute;left:9588;top:12489;width:576;height:432" filled="f" stroked="f">
                <v:textbox style="mso-next-textbox:#_x0000_s1269">
                  <w:txbxContent>
                    <w:p w:rsidR="004D6D99" w:rsidRDefault="004D6D99" w:rsidP="00F3372B">
                      <w:pPr>
                        <w:jc w:val="center"/>
                        <w:rPr>
                          <w:i/>
                          <w:sz w:val="24"/>
                          <w:vertAlign w:val="superscript"/>
                          <w:lang w:val="en-US"/>
                        </w:rPr>
                      </w:pPr>
                      <w:proofErr w:type="gramStart"/>
                      <w:r>
                        <w:rPr>
                          <w:i/>
                          <w:sz w:val="24"/>
                          <w:lang w:val="en-US"/>
                        </w:rPr>
                        <w:t>f</w:t>
                      </w:r>
                      <w:proofErr w:type="gramEnd"/>
                      <w:r>
                        <w:rPr>
                          <w:i/>
                          <w:sz w:val="24"/>
                          <w:lang w:val="en-US"/>
                        </w:rPr>
                        <w:t xml:space="preserve"> </w:t>
                      </w:r>
                      <w:r>
                        <w:rPr>
                          <w:b/>
                          <w:i/>
                          <w:sz w:val="28"/>
                          <w:vertAlign w:val="superscript"/>
                          <w:lang w:val="en-US"/>
                        </w:rPr>
                        <w:t>’</w:t>
                      </w:r>
                    </w:p>
                  </w:txbxContent>
                </v:textbox>
              </v:shape>
              <v:shape id="_x0000_s1270" type="#_x0000_t202" style="position:absolute;left:10209;top:11565;width:720;height:432" filled="f" stroked="f">
                <v:textbox style="mso-next-textbox:#_x0000_s1270">
                  <w:txbxContent>
                    <w:p w:rsidR="004D6D99" w:rsidRDefault="004D6D99" w:rsidP="00F3372B">
                      <w:pPr>
                        <w:jc w:val="center"/>
                        <w:rPr>
                          <w:sz w:val="24"/>
                          <w:lang w:val="en-US"/>
                        </w:rPr>
                      </w:pPr>
                      <w:r>
                        <w:rPr>
                          <w:sz w:val="24"/>
                          <w:lang w:val="en-US"/>
                        </w:rPr>
                        <w:t>+</w:t>
                      </w:r>
                    </w:p>
                  </w:txbxContent>
                </v:textbox>
              </v:shape>
              <v:shape id="_x0000_s1271" type="#_x0000_t202" style="position:absolute;left:4464;top:12384;width:1152;height:432" filled="f" stroked="f">
                <v:textbox style="mso-next-textbox:#_x0000_s1271">
                  <w:txbxContent>
                    <w:p w:rsidR="004D6D99" w:rsidRDefault="004D6D99" w:rsidP="00F3372B">
                      <w:pPr>
                        <w:jc w:val="center"/>
                        <w:rPr>
                          <w:i/>
                          <w:sz w:val="24"/>
                        </w:rPr>
                      </w:pPr>
                      <w:r>
                        <w:rPr>
                          <w:i/>
                          <w:sz w:val="24"/>
                          <w:lang w:val="en-US"/>
                        </w:rPr>
                        <w:t>I</w:t>
                      </w:r>
                      <w:r>
                        <w:rPr>
                          <w:sz w:val="24"/>
                          <w:vertAlign w:val="subscript"/>
                          <w:lang w:val="en-US"/>
                        </w:rPr>
                        <w:t>2</w:t>
                      </w:r>
                      <w:r>
                        <w:rPr>
                          <w:sz w:val="24"/>
                          <w:lang w:val="en-US"/>
                        </w:rPr>
                        <w:t>·</w:t>
                      </w:r>
                      <w:r>
                        <w:rPr>
                          <w:i/>
                          <w:sz w:val="24"/>
                          <w:lang w:val="en-US"/>
                        </w:rPr>
                        <w:t>R</w:t>
                      </w:r>
                    </w:p>
                  </w:txbxContent>
                </v:textbox>
              </v:shape>
              <v:shape id="_x0000_s1272" type="#_x0000_t202" style="position:absolute;left:6480;top:12096;width:1008;height:432" filled="f" stroked="f">
                <v:textbox style="mso-next-textbox:#_x0000_s1272">
                  <w:txbxContent>
                    <w:p w:rsidR="004D6D99" w:rsidRDefault="004D6D99" w:rsidP="00F3372B">
                      <w:pPr>
                        <w:jc w:val="center"/>
                        <w:rPr>
                          <w:sz w:val="24"/>
                        </w:rPr>
                      </w:pPr>
                      <w:r>
                        <w:rPr>
                          <w:i/>
                          <w:sz w:val="24"/>
                          <w:lang w:val="en-US"/>
                        </w:rPr>
                        <w:t>I</w:t>
                      </w:r>
                      <w:r>
                        <w:rPr>
                          <w:sz w:val="24"/>
                          <w:vertAlign w:val="subscript"/>
                          <w:lang w:val="en-US"/>
                        </w:rPr>
                        <w:t>2</w:t>
                      </w:r>
                      <w:r>
                        <w:rPr>
                          <w:sz w:val="24"/>
                          <w:lang w:val="en-US"/>
                        </w:rPr>
                        <w:t>·</w:t>
                      </w:r>
                      <w:r>
                        <w:rPr>
                          <w:i/>
                          <w:sz w:val="24"/>
                          <w:lang w:val="en-US"/>
                        </w:rPr>
                        <w:t>X</w:t>
                      </w:r>
                    </w:p>
                  </w:txbxContent>
                </v:textbox>
              </v:shape>
              <v:shape id="_x0000_s1273" type="#_x0000_t202" style="position:absolute;left:7056;top:10800;width:1152;height:432" filled="f" stroked="f">
                <v:textbox style="mso-next-textbox:#_x0000_s1273">
                  <w:txbxContent>
                    <w:p w:rsidR="004D6D99" w:rsidRDefault="004D6D99" w:rsidP="00F3372B">
                      <w:pPr>
                        <w:jc w:val="center"/>
                        <w:rPr>
                          <w:sz w:val="24"/>
                        </w:rPr>
                      </w:pPr>
                      <w:r>
                        <w:rPr>
                          <w:i/>
                          <w:sz w:val="24"/>
                          <w:lang w:val="en-US"/>
                        </w:rPr>
                        <w:t>I</w:t>
                      </w:r>
                      <w:r>
                        <w:rPr>
                          <w:sz w:val="24"/>
                          <w:vertAlign w:val="subscript"/>
                          <w:lang w:val="en-US"/>
                        </w:rPr>
                        <w:t>Z</w:t>
                      </w:r>
                      <w:r>
                        <w:rPr>
                          <w:sz w:val="24"/>
                          <w:lang w:val="en-US"/>
                        </w:rPr>
                        <w:t>·</w:t>
                      </w:r>
                      <w:r>
                        <w:rPr>
                          <w:i/>
                          <w:sz w:val="24"/>
                          <w:lang w:val="en-US"/>
                        </w:rPr>
                        <w:t>Z</w:t>
                      </w:r>
                    </w:p>
                  </w:txbxContent>
                </v:textbox>
              </v:shape>
              <v:line id="_x0000_s1274" style="position:absolute;flip:x y" from="4464,10368" to="4896,11376"/>
              <v:shape id="_x0000_s1275" type="#_x0000_t202" style="position:absolute;left:3924;top:9844;width:828;height:584" filled="f" stroked="f">
                <v:textbox style="mso-next-textbox:#_x0000_s1275">
                  <w:txbxContent>
                    <w:p w:rsidR="004D6D99" w:rsidRDefault="004D6D99" w:rsidP="00F3372B">
                      <w:pPr>
                        <w:jc w:val="center"/>
                        <w:rPr>
                          <w:sz w:val="24"/>
                        </w:rPr>
                      </w:pPr>
                      <w:r>
                        <w:rPr>
                          <w:sz w:val="24"/>
                        </w:rPr>
                        <w:object w:dxaOrig="540" w:dyaOrig="440">
                          <v:shape id="_x0000_i1074" type="#_x0000_t75" style="width:27pt;height:21.75pt" o:ole="" fillcolor="window">
                            <v:imagedata r:id="rId64" o:title=""/>
                          </v:shape>
                          <o:OLEObject Type="Embed" ProgID="Equation.3" ShapeID="_x0000_i1074" DrawAspect="Content" ObjectID="_1669115831" r:id="rId65"/>
                        </w:object>
                      </w:r>
                    </w:p>
                  </w:txbxContent>
                </v:textbox>
              </v:shape>
              <v:line id="_x0000_s1276" style="position:absolute;flip:x" from="4176,11664" to="5040,12960"/>
              <v:shape id="_x0000_s1277" type="#_x0000_t202" style="position:absolute;left:3873;top:12876;width:768;height:584" filled="f" stroked="f">
                <v:textbox style="mso-next-textbox:#_x0000_s1277">
                  <w:txbxContent>
                    <w:p w:rsidR="004D6D99" w:rsidRDefault="004D6D99" w:rsidP="00F3372B">
                      <w:pPr>
                        <w:rPr>
                          <w:sz w:val="24"/>
                        </w:rPr>
                      </w:pPr>
                      <w:r>
                        <w:rPr>
                          <w:sz w:val="24"/>
                        </w:rPr>
                        <w:object w:dxaOrig="480" w:dyaOrig="440">
                          <v:shape id="_x0000_i1075" type="#_x0000_t75" style="width:24pt;height:21.75pt" o:ole="" fillcolor="window">
                            <v:imagedata r:id="rId66" o:title=""/>
                          </v:shape>
                          <o:OLEObject Type="Embed" ProgID="Equation.3" ShapeID="_x0000_i1075" DrawAspect="Content" ObjectID="_1669115832" r:id="rId67"/>
                        </w:object>
                      </w:r>
                    </w:p>
                  </w:txbxContent>
                </v:textbox>
              </v:shape>
              <v:shape id="_x0000_s1278" type="#_x0000_t19" style="position:absolute;left:2592;top:11952;width:144;height:432;rotation:2798667fd"/>
              <v:shape id="_x0000_s1279" type="#_x0000_t19" style="position:absolute;left:2471;top:11863;width:288;height:176;rotation:4319658fd"/>
              <v:shape id="_x0000_s1280" type="#_x0000_t202" style="position:absolute;left:1980;top:12189;width:720;height:432" filled="f" stroked="f">
                <v:textbox style="mso-next-textbox:#_x0000_s1280">
                  <w:txbxContent>
                    <w:p w:rsidR="004D6D99" w:rsidRDefault="004D6D99" w:rsidP="00F3372B">
                      <w:pPr>
                        <w:jc w:val="center"/>
                        <w:rPr>
                          <w:sz w:val="24"/>
                          <w:lang w:val="en-US"/>
                        </w:rPr>
                      </w:pPr>
                      <w:r>
                        <w:rPr>
                          <w:i/>
                          <w:sz w:val="24"/>
                          <w:lang w:val="en-US"/>
                        </w:rPr>
                        <w:t>φ</w:t>
                      </w:r>
                      <w:r>
                        <w:rPr>
                          <w:sz w:val="24"/>
                          <w:vertAlign w:val="subscript"/>
                          <w:lang w:val="en-US"/>
                        </w:rPr>
                        <w:t>2</w:t>
                      </w:r>
                    </w:p>
                  </w:txbxContent>
                </v:textbox>
              </v:shape>
              <v:line id="_x0000_s1281" style="position:absolute;flip:y" from="2592,10914" to="2880,11922"/>
              <v:shape id="_x0000_s1282" type="#_x0000_t202" style="position:absolute;left:2676;top:10533;width:720;height:432" filled="f" stroked="f">
                <v:textbox style="mso-next-textbox:#_x0000_s1282">
                  <w:txbxContent>
                    <w:p w:rsidR="004D6D99" w:rsidRDefault="004D6D99" w:rsidP="00F3372B">
                      <w:pPr>
                        <w:jc w:val="center"/>
                        <w:rPr>
                          <w:sz w:val="24"/>
                        </w:rPr>
                      </w:pPr>
                      <w:r>
                        <w:rPr>
                          <w:i/>
                          <w:sz w:val="24"/>
                          <w:lang w:val="en-US"/>
                        </w:rPr>
                        <w:t>φ</w:t>
                      </w:r>
                      <w:r>
                        <w:rPr>
                          <w:sz w:val="24"/>
                          <w:vertAlign w:val="subscript"/>
                          <w:lang w:val="en-US"/>
                        </w:rPr>
                        <w:t>1</w:t>
                      </w:r>
                    </w:p>
                  </w:txbxContent>
                </v:textbox>
              </v:shape>
              <v:shape id="_x0000_s1283" type="#_x0000_t19" style="position:absolute;left:9678;top:9702;width:432;height:144;rotation:9274203fd;flip:x"/>
              <v:shape id="_x0000_s1284" type="#_x0000_t202" style="position:absolute;left:9375;top:9807;width:720;height:432" filled="f" stroked="f">
                <v:textbox style="mso-next-textbox:#_x0000_s1284">
                  <w:txbxContent>
                    <w:p w:rsidR="004D6D99" w:rsidRDefault="004D6D99" w:rsidP="00F3372B">
                      <w:pPr>
                        <w:jc w:val="center"/>
                        <w:rPr>
                          <w:sz w:val="24"/>
                        </w:rPr>
                      </w:pPr>
                      <w:r>
                        <w:rPr>
                          <w:i/>
                          <w:sz w:val="24"/>
                          <w:lang w:val="en-US"/>
                        </w:rPr>
                        <w:t>φ</w:t>
                      </w:r>
                      <w:r>
                        <w:rPr>
                          <w:sz w:val="24"/>
                          <w:vertAlign w:val="subscript"/>
                          <w:lang w:val="en-US"/>
                        </w:rPr>
                        <w:t>2</w:t>
                      </w:r>
                    </w:p>
                  </w:txbxContent>
                </v:textbox>
              </v:shape>
            </v:group>
            <v:shape id="_x0000_s1285" type="#_x0000_t202" style="position:absolute;left:2160;top:13968;width:8496;height:720" filled="f" stroked="f">
              <v:textbox style="mso-next-textbox:#_x0000_s1285">
                <w:txbxContent>
                  <w:p w:rsidR="004D6D99" w:rsidRDefault="004D6D99" w:rsidP="00F3372B">
                    <w:pPr>
                      <w:jc w:val="center"/>
                      <w:rPr>
                        <w:sz w:val="28"/>
                        <w:lang w:val="ru-RU"/>
                      </w:rPr>
                    </w:pPr>
                    <w:r>
                      <w:rPr>
                        <w:sz w:val="28"/>
                        <w:lang w:val="ru-RU"/>
                      </w:rPr>
                      <w:t>8.6</w:t>
                    </w:r>
                    <w:r w:rsidR="00C77FC2">
                      <w:rPr>
                        <w:sz w:val="28"/>
                        <w:lang w:val="ru-RU"/>
                      </w:rPr>
                      <w:t xml:space="preserve"> Сурет</w:t>
                    </w:r>
                    <w:r>
                      <w:rPr>
                        <w:sz w:val="28"/>
                        <w:lang w:val="ru-RU"/>
                      </w:rPr>
                      <w:t xml:space="preserve"> –110 кВ</w:t>
                    </w:r>
                    <w:r w:rsidR="00C77FC2">
                      <w:rPr>
                        <w:sz w:val="28"/>
                        <w:lang w:val="ru-RU"/>
                      </w:rPr>
                      <w:t xml:space="preserve"> кернеулі ЭБЖ векторлық диаграммасы</w:t>
                    </w:r>
                  </w:p>
                </w:txbxContent>
              </v:textbox>
            </v:shape>
            <w10:wrap type="topAndBottom"/>
          </v:group>
        </w:pict>
      </w:r>
    </w:p>
    <w:p w:rsidR="00F3372B" w:rsidRDefault="00F3372B" w:rsidP="00F3372B">
      <w:pPr>
        <w:pStyle w:val="a5"/>
        <w:ind w:left="567" w:firstLine="0"/>
        <w:jc w:val="center"/>
        <w:rPr>
          <w:lang w:val="ru-RU"/>
        </w:rPr>
      </w:pPr>
      <w:r>
        <w:rPr>
          <w:i/>
          <w:lang w:val="en-US"/>
        </w:rPr>
        <w:t>ab</w:t>
      </w:r>
      <w:r>
        <w:rPr>
          <w:i/>
          <w:lang w:val="ru-RU"/>
        </w:rPr>
        <w:t>≡</w:t>
      </w:r>
      <w:r>
        <w:rPr>
          <w:position w:val="-12"/>
        </w:rPr>
        <w:object w:dxaOrig="300" w:dyaOrig="440">
          <v:shape id="_x0000_i1038" type="#_x0000_t75" style="width:15pt;height:21.75pt" o:ole="" fillcolor="window">
            <v:imagedata r:id="rId50" o:title=""/>
          </v:shape>
          <o:OLEObject Type="Embed" ProgID="Equation.3" ShapeID="_x0000_i1038" DrawAspect="Content" ObjectID="_1669115811" r:id="rId68"/>
        </w:object>
      </w:r>
      <w:r>
        <w:t>∙</w:t>
      </w:r>
      <w:r>
        <w:rPr>
          <w:i/>
          <w:lang w:val="en-US"/>
        </w:rPr>
        <w:t>R</w:t>
      </w:r>
      <w:r>
        <w:rPr>
          <w:lang w:val="ru-RU"/>
        </w:rPr>
        <w:t xml:space="preserve">;            </w:t>
      </w:r>
      <w:r>
        <w:rPr>
          <w:i/>
          <w:lang w:val="en-US"/>
        </w:rPr>
        <w:t>bc</w:t>
      </w:r>
      <w:r>
        <w:rPr>
          <w:i/>
          <w:lang w:val="ru-RU"/>
        </w:rPr>
        <w:t>≡</w:t>
      </w:r>
      <w:r>
        <w:rPr>
          <w:position w:val="-12"/>
        </w:rPr>
        <w:object w:dxaOrig="300" w:dyaOrig="440">
          <v:shape id="_x0000_i1039" type="#_x0000_t75" style="width:15pt;height:21.75pt" o:ole="" fillcolor="window">
            <v:imagedata r:id="rId50" o:title=""/>
          </v:shape>
          <o:OLEObject Type="Embed" ProgID="Equation.3" ShapeID="_x0000_i1039" DrawAspect="Content" ObjectID="_1669115812" r:id="rId69"/>
        </w:object>
      </w:r>
      <w:r>
        <w:t>∙</w:t>
      </w:r>
      <w:r>
        <w:rPr>
          <w:i/>
          <w:lang w:val="en-US"/>
        </w:rPr>
        <w:t>X</w:t>
      </w:r>
      <w:r>
        <w:rPr>
          <w:lang w:val="ru-RU"/>
        </w:rPr>
        <w:t xml:space="preserve">;          </w:t>
      </w:r>
      <w:r>
        <w:rPr>
          <w:i/>
          <w:lang w:val="en-US"/>
        </w:rPr>
        <w:t>ac</w:t>
      </w:r>
      <w:r>
        <w:rPr>
          <w:i/>
          <w:lang w:val="ru-RU"/>
        </w:rPr>
        <w:t>≡</w:t>
      </w:r>
      <w:r>
        <w:rPr>
          <w:position w:val="-12"/>
        </w:rPr>
        <w:object w:dxaOrig="300" w:dyaOrig="440">
          <v:shape id="_x0000_i1040" type="#_x0000_t75" style="width:15pt;height:21.75pt" o:ole="" fillcolor="window">
            <v:imagedata r:id="rId50" o:title=""/>
          </v:shape>
          <o:OLEObject Type="Embed" ProgID="Equation.3" ShapeID="_x0000_i1040" DrawAspect="Content" ObjectID="_1669115813" r:id="rId70"/>
        </w:object>
      </w:r>
      <w:r>
        <w:t>∙</w:t>
      </w:r>
      <w:r>
        <w:rPr>
          <w:i/>
          <w:u w:val="single"/>
          <w:lang w:val="en-US"/>
        </w:rPr>
        <w:t>Z</w:t>
      </w:r>
      <w:r>
        <w:rPr>
          <w:lang w:val="ru-RU"/>
        </w:rPr>
        <w:t>.</w:t>
      </w:r>
    </w:p>
    <w:p w:rsidR="00F3372B" w:rsidRDefault="00F3372B" w:rsidP="00F3372B">
      <w:pPr>
        <w:pStyle w:val="a5"/>
        <w:ind w:left="567" w:firstLine="0"/>
        <w:jc w:val="center"/>
        <w:rPr>
          <w:i/>
          <w:lang w:val="ru-RU"/>
        </w:rPr>
      </w:pPr>
    </w:p>
    <w:p w:rsidR="00C77FC2" w:rsidRDefault="00C77FC2" w:rsidP="00F3372B">
      <w:pPr>
        <w:ind w:firstLine="567"/>
        <w:jc w:val="both"/>
        <w:rPr>
          <w:sz w:val="28"/>
          <w:lang w:val="ru-RU"/>
        </w:rPr>
      </w:pPr>
    </w:p>
    <w:p w:rsidR="00C77FC2" w:rsidRDefault="00C77FC2" w:rsidP="00F3372B">
      <w:pPr>
        <w:ind w:firstLine="567"/>
        <w:jc w:val="both"/>
        <w:rPr>
          <w:sz w:val="28"/>
          <w:lang w:val="ru-RU"/>
        </w:rPr>
      </w:pPr>
    </w:p>
    <w:p w:rsidR="00C77FC2" w:rsidRPr="00C77FC2" w:rsidRDefault="00E84D06" w:rsidP="00C77FC2">
      <w:pPr>
        <w:ind w:firstLine="567"/>
        <w:jc w:val="both"/>
        <w:rPr>
          <w:sz w:val="28"/>
          <w:lang w:val="ru-RU"/>
        </w:rPr>
      </w:pPr>
      <w:r>
        <w:rPr>
          <w:i/>
          <w:sz w:val="28"/>
          <w:lang w:val="en-US"/>
        </w:rPr>
        <w:t>U</w:t>
      </w:r>
      <w:r>
        <w:rPr>
          <w:sz w:val="28"/>
          <w:vertAlign w:val="subscript"/>
          <w:lang w:val="ru-RU"/>
        </w:rPr>
        <w:t>2ф</w:t>
      </w:r>
      <w:r w:rsidR="00C77FC2" w:rsidRPr="00C77FC2">
        <w:rPr>
          <w:sz w:val="28"/>
          <w:lang w:val="ru-RU"/>
        </w:rPr>
        <w:t xml:space="preserve"> кернеуіне φ</w:t>
      </w:r>
      <w:r w:rsidR="00C77FC2" w:rsidRPr="00E84D06">
        <w:rPr>
          <w:sz w:val="28"/>
          <w:vertAlign w:val="subscript"/>
          <w:lang w:val="ru-RU"/>
        </w:rPr>
        <w:t>2</w:t>
      </w:r>
      <w:r w:rsidR="00C77FC2" w:rsidRPr="00C77FC2">
        <w:rPr>
          <w:sz w:val="28"/>
          <w:lang w:val="ru-RU"/>
        </w:rPr>
        <w:t xml:space="preserve"> бұрышпен I</w:t>
      </w:r>
      <w:r w:rsidR="00C77FC2" w:rsidRPr="00E84D06">
        <w:rPr>
          <w:sz w:val="28"/>
          <w:vertAlign w:val="subscript"/>
          <w:lang w:val="ru-RU"/>
        </w:rPr>
        <w:t>2</w:t>
      </w:r>
      <w:r w:rsidR="00C77FC2" w:rsidRPr="00C77FC2">
        <w:rPr>
          <w:sz w:val="28"/>
          <w:lang w:val="ru-RU"/>
        </w:rPr>
        <w:t xml:space="preserve"> тогын </w:t>
      </w:r>
      <w:r>
        <w:rPr>
          <w:sz w:val="28"/>
          <w:lang w:val="ru-RU"/>
        </w:rPr>
        <w:t>саламыз</w:t>
      </w:r>
      <w:r w:rsidR="00C77FC2" w:rsidRPr="00C77FC2">
        <w:rPr>
          <w:sz w:val="28"/>
          <w:lang w:val="ru-RU"/>
        </w:rPr>
        <w:t>. I</w:t>
      </w:r>
      <w:r w:rsidR="00C77FC2" w:rsidRPr="00E84D06">
        <w:rPr>
          <w:sz w:val="28"/>
          <w:vertAlign w:val="subscript"/>
          <w:lang w:val="ru-RU"/>
        </w:rPr>
        <w:t>2</w:t>
      </w:r>
      <w:r w:rsidR="00C77FC2" w:rsidRPr="00C77FC2">
        <w:rPr>
          <w:sz w:val="28"/>
          <w:lang w:val="ru-RU"/>
        </w:rPr>
        <w:t xml:space="preserve"> ток сызығына параллель </w:t>
      </w:r>
      <w:r w:rsidR="00C77FC2" w:rsidRPr="00E84D06">
        <w:rPr>
          <w:i/>
          <w:sz w:val="28"/>
          <w:lang w:val="ru-RU"/>
        </w:rPr>
        <w:t>с</w:t>
      </w:r>
      <w:r w:rsidR="00C77FC2" w:rsidRPr="00C77FC2">
        <w:rPr>
          <w:sz w:val="28"/>
          <w:lang w:val="ru-RU"/>
        </w:rPr>
        <w:t xml:space="preserve"> нүктесінен біз электр желілерінің белсенді кедергісіндегі кернеудің төмендеу </w:t>
      </w:r>
      <w:proofErr w:type="gramStart"/>
      <w:r w:rsidR="00C77FC2" w:rsidRPr="00C77FC2">
        <w:rPr>
          <w:sz w:val="28"/>
          <w:lang w:val="ru-RU"/>
        </w:rPr>
        <w:t xml:space="preserve">векторын </w:t>
      </w:r>
      <w:r>
        <w:rPr>
          <w:sz w:val="28"/>
          <w:lang w:val="ru-RU"/>
        </w:rPr>
        <w:t xml:space="preserve"> саламыз</w:t>
      </w:r>
      <w:proofErr w:type="gramEnd"/>
      <w:r w:rsidR="00C77FC2" w:rsidRPr="00C77FC2">
        <w:rPr>
          <w:sz w:val="28"/>
          <w:lang w:val="ru-RU"/>
        </w:rPr>
        <w:t xml:space="preserve">. Біз </w:t>
      </w:r>
      <w:r w:rsidR="00C77FC2" w:rsidRPr="00E84D06">
        <w:rPr>
          <w:i/>
          <w:sz w:val="28"/>
          <w:lang w:val="ru-RU"/>
        </w:rPr>
        <w:t>d</w:t>
      </w:r>
      <w:r w:rsidR="00C77FC2" w:rsidRPr="00C77FC2">
        <w:rPr>
          <w:sz w:val="28"/>
          <w:lang w:val="ru-RU"/>
        </w:rPr>
        <w:t xml:space="preserve"> нүктесін </w:t>
      </w:r>
      <w:r>
        <w:rPr>
          <w:sz w:val="28"/>
          <w:lang w:val="ru-RU"/>
        </w:rPr>
        <w:t>анықтаймыз</w:t>
      </w:r>
      <w:r w:rsidR="00C77FC2" w:rsidRPr="00C77FC2">
        <w:rPr>
          <w:sz w:val="28"/>
          <w:lang w:val="ru-RU"/>
        </w:rPr>
        <w:t xml:space="preserve">. </w:t>
      </w:r>
      <w:r>
        <w:rPr>
          <w:sz w:val="28"/>
          <w:lang w:val="ru-RU"/>
        </w:rPr>
        <w:t>О</w:t>
      </w:r>
      <w:r w:rsidR="00C77FC2" w:rsidRPr="00C77FC2">
        <w:rPr>
          <w:sz w:val="28"/>
          <w:lang w:val="ru-RU"/>
        </w:rPr>
        <w:t>ған 90</w:t>
      </w:r>
      <w:r w:rsidR="00C77FC2" w:rsidRPr="00E84D06">
        <w:rPr>
          <w:sz w:val="28"/>
          <w:vertAlign w:val="superscript"/>
          <w:lang w:val="ru-RU"/>
        </w:rPr>
        <w:t>0</w:t>
      </w:r>
      <w:r w:rsidR="00C77FC2" w:rsidRPr="00C77FC2">
        <w:rPr>
          <w:sz w:val="28"/>
          <w:lang w:val="ru-RU"/>
        </w:rPr>
        <w:t xml:space="preserve"> бұрышпен алға қарай реактивтегі кернеудің төмендеу векторын </w:t>
      </w:r>
      <w:r>
        <w:rPr>
          <w:sz w:val="28"/>
          <w:lang w:val="ru-RU"/>
        </w:rPr>
        <w:t>сала</w:t>
      </w:r>
      <w:r w:rsidR="00C77FC2" w:rsidRPr="00C77FC2">
        <w:rPr>
          <w:sz w:val="28"/>
          <w:lang w:val="ru-RU"/>
        </w:rPr>
        <w:t>мыз.</w:t>
      </w:r>
      <w:r w:rsidRPr="00E84D06">
        <w:rPr>
          <w:sz w:val="28"/>
          <w:lang w:val="ru-RU"/>
        </w:rPr>
        <w:t xml:space="preserve"> </w:t>
      </w:r>
      <w:r w:rsidRPr="00C77FC2">
        <w:rPr>
          <w:sz w:val="28"/>
          <w:lang w:val="ru-RU"/>
        </w:rPr>
        <w:t xml:space="preserve">Біз </w:t>
      </w:r>
      <w:r>
        <w:rPr>
          <w:i/>
          <w:sz w:val="28"/>
          <w:lang w:val="ru-RU"/>
        </w:rPr>
        <w:t>е</w:t>
      </w:r>
      <w:r w:rsidRPr="00C77FC2">
        <w:rPr>
          <w:sz w:val="28"/>
          <w:lang w:val="ru-RU"/>
        </w:rPr>
        <w:t xml:space="preserve"> нүктесін </w:t>
      </w:r>
      <w:r>
        <w:rPr>
          <w:sz w:val="28"/>
          <w:lang w:val="ru-RU"/>
        </w:rPr>
        <w:t>анықтаймыз</w:t>
      </w:r>
      <w:r>
        <w:rPr>
          <w:sz w:val="28"/>
          <w:lang w:val="ru-RU"/>
        </w:rPr>
        <w:t>.</w:t>
      </w:r>
      <w:r w:rsidR="00C77FC2" w:rsidRPr="00C77FC2">
        <w:rPr>
          <w:sz w:val="28"/>
          <w:lang w:val="ru-RU"/>
        </w:rPr>
        <w:t xml:space="preserve"> Шығу нүктесін </w:t>
      </w:r>
      <w:r w:rsidR="00C77FC2" w:rsidRPr="00E84D06">
        <w:rPr>
          <w:i/>
          <w:sz w:val="28"/>
          <w:lang w:val="ru-RU"/>
        </w:rPr>
        <w:t>e</w:t>
      </w:r>
      <w:r w:rsidR="00C77FC2" w:rsidRPr="00C77FC2">
        <w:rPr>
          <w:sz w:val="28"/>
          <w:lang w:val="ru-RU"/>
        </w:rPr>
        <w:t xml:space="preserve"> нүктесімен байланыстырамыз және </w:t>
      </w:r>
      <w:r>
        <w:rPr>
          <w:i/>
          <w:sz w:val="28"/>
          <w:lang w:val="en-US"/>
        </w:rPr>
        <w:t>U</w:t>
      </w:r>
      <w:r>
        <w:rPr>
          <w:sz w:val="28"/>
          <w:vertAlign w:val="subscript"/>
          <w:lang w:val="ru-RU"/>
        </w:rPr>
        <w:t>1ф</w:t>
      </w:r>
      <w:r w:rsidR="00C77FC2" w:rsidRPr="00C77FC2">
        <w:rPr>
          <w:sz w:val="28"/>
          <w:lang w:val="ru-RU"/>
        </w:rPr>
        <w:t xml:space="preserve"> электр желісінің басында кернеуді </w:t>
      </w:r>
      <w:r>
        <w:rPr>
          <w:sz w:val="28"/>
          <w:lang w:val="ru-RU"/>
        </w:rPr>
        <w:t>с</w:t>
      </w:r>
      <w:r w:rsidR="00C77FC2" w:rsidRPr="00C77FC2">
        <w:rPr>
          <w:sz w:val="28"/>
          <w:lang w:val="ru-RU"/>
        </w:rPr>
        <w:t>аламыз.</w:t>
      </w:r>
    </w:p>
    <w:p w:rsidR="00C77FC2" w:rsidRDefault="00C77FC2" w:rsidP="00C77FC2">
      <w:pPr>
        <w:ind w:firstLine="567"/>
        <w:jc w:val="both"/>
        <w:rPr>
          <w:sz w:val="28"/>
          <w:lang w:val="ru-RU"/>
        </w:rPr>
      </w:pPr>
      <w:r w:rsidRPr="00C77FC2">
        <w:rPr>
          <w:sz w:val="28"/>
          <w:lang w:val="ru-RU"/>
        </w:rPr>
        <w:t>Жүктеме тогынан (I2 ток) кернеудің түсу үшбұрышының жақтары</w:t>
      </w:r>
      <w:r w:rsidR="00E84D06">
        <w:rPr>
          <w:sz w:val="28"/>
          <w:lang w:val="ru-RU"/>
        </w:rPr>
        <w:t>на</w:t>
      </w:r>
      <w:r w:rsidRPr="00C77FC2">
        <w:rPr>
          <w:sz w:val="28"/>
          <w:lang w:val="ru-RU"/>
        </w:rPr>
        <w:t xml:space="preserve"> пропорционал:</w:t>
      </w:r>
    </w:p>
    <w:p w:rsidR="00F3372B" w:rsidRDefault="00F3372B" w:rsidP="00F3372B">
      <w:pPr>
        <w:pStyle w:val="a5"/>
        <w:rPr>
          <w:lang w:val="ru-RU"/>
        </w:rPr>
      </w:pPr>
    </w:p>
    <w:p w:rsidR="00F3372B" w:rsidRDefault="00F3372B" w:rsidP="00F3372B">
      <w:pPr>
        <w:pStyle w:val="a5"/>
        <w:ind w:left="567" w:firstLine="0"/>
        <w:jc w:val="center"/>
        <w:rPr>
          <w:lang w:val="en-US"/>
        </w:rPr>
      </w:pPr>
      <w:r>
        <w:rPr>
          <w:i/>
          <w:lang w:val="en-US"/>
        </w:rPr>
        <w:t xml:space="preserve">cd≡ </w:t>
      </w:r>
      <w:r>
        <w:rPr>
          <w:i/>
          <w:u w:val="single"/>
          <w:lang w:val="en-US"/>
        </w:rPr>
        <w:t>I</w:t>
      </w:r>
      <w:r>
        <w:rPr>
          <w:vertAlign w:val="subscript"/>
          <w:lang w:val="en-US"/>
        </w:rPr>
        <w:t>2</w:t>
      </w:r>
      <w:r>
        <w:rPr>
          <w:lang w:val="en-US"/>
        </w:rPr>
        <w:t>∙</w:t>
      </w:r>
      <w:r>
        <w:rPr>
          <w:i/>
          <w:lang w:val="en-US"/>
        </w:rPr>
        <w:t>R</w:t>
      </w:r>
      <w:r>
        <w:rPr>
          <w:lang w:val="en-US"/>
        </w:rPr>
        <w:t xml:space="preserve">;            </w:t>
      </w:r>
      <w:r>
        <w:rPr>
          <w:i/>
          <w:lang w:val="en-US"/>
        </w:rPr>
        <w:t xml:space="preserve">de≡ </w:t>
      </w:r>
      <w:r>
        <w:rPr>
          <w:i/>
          <w:u w:val="single"/>
          <w:lang w:val="en-US"/>
        </w:rPr>
        <w:t>I</w:t>
      </w:r>
      <w:r>
        <w:rPr>
          <w:vertAlign w:val="subscript"/>
          <w:lang w:val="en-US"/>
        </w:rPr>
        <w:t>2</w:t>
      </w:r>
      <w:r>
        <w:rPr>
          <w:lang w:val="en-US"/>
        </w:rPr>
        <w:t>∙</w:t>
      </w:r>
      <w:r>
        <w:rPr>
          <w:i/>
          <w:lang w:val="en-US"/>
        </w:rPr>
        <w:t>X</w:t>
      </w:r>
      <w:r>
        <w:rPr>
          <w:lang w:val="en-US"/>
        </w:rPr>
        <w:t xml:space="preserve">;          </w:t>
      </w:r>
      <w:r>
        <w:rPr>
          <w:i/>
          <w:lang w:val="en-US"/>
        </w:rPr>
        <w:t xml:space="preserve">ce≡ </w:t>
      </w:r>
      <w:r>
        <w:rPr>
          <w:i/>
          <w:u w:val="single"/>
          <w:lang w:val="en-US"/>
        </w:rPr>
        <w:t>I</w:t>
      </w:r>
      <w:r>
        <w:rPr>
          <w:vertAlign w:val="subscript"/>
          <w:lang w:val="en-US"/>
        </w:rPr>
        <w:t>2</w:t>
      </w:r>
      <w:r>
        <w:rPr>
          <w:lang w:val="en-US"/>
        </w:rPr>
        <w:t>∙</w:t>
      </w:r>
      <w:r>
        <w:rPr>
          <w:i/>
          <w:u w:val="single"/>
          <w:lang w:val="en-US"/>
        </w:rPr>
        <w:t>Z</w:t>
      </w:r>
      <w:r>
        <w:rPr>
          <w:lang w:val="en-US"/>
        </w:rPr>
        <w:t>.</w:t>
      </w:r>
    </w:p>
    <w:p w:rsidR="00F3372B" w:rsidRDefault="00F3372B" w:rsidP="00F3372B">
      <w:pPr>
        <w:pStyle w:val="a5"/>
        <w:ind w:left="567" w:firstLine="0"/>
        <w:jc w:val="center"/>
        <w:rPr>
          <w:i/>
          <w:lang w:val="en-US"/>
        </w:rPr>
      </w:pPr>
    </w:p>
    <w:p w:rsidR="00E84D06" w:rsidRPr="00E84D06" w:rsidRDefault="00E84D06" w:rsidP="00F3372B">
      <w:pPr>
        <w:ind w:firstLine="567"/>
        <w:jc w:val="both"/>
        <w:rPr>
          <w:sz w:val="28"/>
          <w:lang w:val="en-US"/>
        </w:rPr>
      </w:pPr>
      <w:r w:rsidRPr="00E84D06">
        <w:rPr>
          <w:sz w:val="28"/>
          <w:lang w:val="ru-RU"/>
        </w:rPr>
        <w:t>Егер</w:t>
      </w:r>
      <w:r w:rsidRPr="00E84D06">
        <w:rPr>
          <w:sz w:val="28"/>
          <w:lang w:val="en-US"/>
        </w:rPr>
        <w:t xml:space="preserve"> </w:t>
      </w:r>
      <w:proofErr w:type="gramStart"/>
      <w:r w:rsidRPr="00E84D06">
        <w:rPr>
          <w:sz w:val="28"/>
          <w:lang w:val="ru-RU"/>
        </w:rPr>
        <w:t>сіз</w:t>
      </w:r>
      <w:proofErr w:type="gramEnd"/>
      <w:r w:rsidRPr="00E84D06">
        <w:rPr>
          <w:sz w:val="28"/>
          <w:lang w:val="en-US"/>
        </w:rPr>
        <w:t xml:space="preserve"> </w:t>
      </w:r>
      <w:r w:rsidRPr="00E84D06">
        <w:rPr>
          <w:i/>
          <w:sz w:val="28"/>
          <w:lang w:val="ru-RU"/>
        </w:rPr>
        <w:t>а</w:t>
      </w:r>
      <w:r w:rsidRPr="00E84D06">
        <w:rPr>
          <w:sz w:val="28"/>
          <w:lang w:val="en-US"/>
        </w:rPr>
        <w:t xml:space="preserve"> </w:t>
      </w:r>
      <w:r w:rsidRPr="00E84D06">
        <w:rPr>
          <w:sz w:val="28"/>
          <w:lang w:val="ru-RU"/>
        </w:rPr>
        <w:t>нүктесін</w:t>
      </w:r>
      <w:r w:rsidRPr="00E84D06">
        <w:rPr>
          <w:sz w:val="28"/>
          <w:lang w:val="en-US"/>
        </w:rPr>
        <w:t xml:space="preserve"> </w:t>
      </w:r>
      <w:r w:rsidRPr="00E84D06">
        <w:rPr>
          <w:i/>
          <w:sz w:val="28"/>
          <w:lang w:val="ru-RU"/>
        </w:rPr>
        <w:t>е</w:t>
      </w:r>
      <w:r w:rsidRPr="00E84D06">
        <w:rPr>
          <w:sz w:val="28"/>
          <w:lang w:val="en-US"/>
        </w:rPr>
        <w:t xml:space="preserve"> </w:t>
      </w:r>
      <w:r w:rsidRPr="00E84D06">
        <w:rPr>
          <w:sz w:val="28"/>
          <w:lang w:val="ru-RU"/>
        </w:rPr>
        <w:t>нүктесімен</w:t>
      </w:r>
      <w:r w:rsidRPr="00E84D06">
        <w:rPr>
          <w:sz w:val="28"/>
          <w:lang w:val="en-US"/>
        </w:rPr>
        <w:t xml:space="preserve"> </w:t>
      </w:r>
      <w:r w:rsidRPr="00E84D06">
        <w:rPr>
          <w:sz w:val="28"/>
          <w:lang w:val="ru-RU"/>
        </w:rPr>
        <w:t>қоссаңыз</w:t>
      </w:r>
      <w:r w:rsidRPr="00E84D06">
        <w:rPr>
          <w:sz w:val="28"/>
          <w:lang w:val="en-US"/>
        </w:rPr>
        <w:t xml:space="preserve">, </w:t>
      </w:r>
      <w:r w:rsidRPr="00E84D06">
        <w:rPr>
          <w:sz w:val="28"/>
          <w:lang w:val="ru-RU"/>
        </w:rPr>
        <w:t>электр</w:t>
      </w:r>
      <w:r w:rsidRPr="00E84D06">
        <w:rPr>
          <w:sz w:val="28"/>
          <w:lang w:val="en-US"/>
        </w:rPr>
        <w:t xml:space="preserve"> </w:t>
      </w:r>
      <w:r w:rsidRPr="00E84D06">
        <w:rPr>
          <w:sz w:val="28"/>
          <w:lang w:val="ru-RU"/>
        </w:rPr>
        <w:t>желісіне</w:t>
      </w:r>
      <w:r w:rsidRPr="00E84D06">
        <w:rPr>
          <w:sz w:val="28"/>
          <w:lang w:val="en-US"/>
        </w:rPr>
        <w:t xml:space="preserve"> </w:t>
      </w:r>
      <w:r w:rsidRPr="00E84D06">
        <w:rPr>
          <w:sz w:val="28"/>
          <w:lang w:val="ru-RU"/>
        </w:rPr>
        <w:t>ағып</w:t>
      </w:r>
      <w:r w:rsidRPr="00E84D06">
        <w:rPr>
          <w:sz w:val="28"/>
          <w:lang w:val="en-US"/>
        </w:rPr>
        <w:t xml:space="preserve"> </w:t>
      </w:r>
      <w:r w:rsidRPr="00E84D06">
        <w:rPr>
          <w:sz w:val="28"/>
          <w:lang w:val="ru-RU"/>
        </w:rPr>
        <w:t>жатқан</w:t>
      </w:r>
      <w:r w:rsidRPr="00E84D06">
        <w:rPr>
          <w:sz w:val="28"/>
          <w:lang w:val="en-US"/>
        </w:rPr>
        <w:t xml:space="preserve"> </w:t>
      </w:r>
      <w:r>
        <w:rPr>
          <w:i/>
          <w:sz w:val="28"/>
          <w:lang w:val="en-US"/>
        </w:rPr>
        <w:t>I</w:t>
      </w:r>
      <w:r>
        <w:rPr>
          <w:sz w:val="28"/>
          <w:vertAlign w:val="subscript"/>
          <w:lang w:val="en-US"/>
        </w:rPr>
        <w:t>Z</w:t>
      </w:r>
      <w:r w:rsidRPr="00E84D06">
        <w:rPr>
          <w:sz w:val="28"/>
          <w:lang w:val="en-US"/>
        </w:rPr>
        <w:t xml:space="preserve"> </w:t>
      </w:r>
      <w:r w:rsidRPr="00E84D06">
        <w:rPr>
          <w:sz w:val="28"/>
          <w:lang w:val="ru-RU"/>
        </w:rPr>
        <w:t>токынан</w:t>
      </w:r>
      <w:r w:rsidRPr="00E84D06">
        <w:rPr>
          <w:sz w:val="28"/>
          <w:lang w:val="en-US"/>
        </w:rPr>
        <w:t xml:space="preserve"> </w:t>
      </w:r>
      <w:r w:rsidRPr="00E84D06">
        <w:rPr>
          <w:sz w:val="28"/>
          <w:lang w:val="ru-RU"/>
        </w:rPr>
        <w:t>кернеудің</w:t>
      </w:r>
      <w:r w:rsidRPr="00E84D06">
        <w:rPr>
          <w:sz w:val="28"/>
          <w:lang w:val="en-US"/>
        </w:rPr>
        <w:t xml:space="preserve"> </w:t>
      </w:r>
      <w:r w:rsidRPr="00E84D06">
        <w:rPr>
          <w:sz w:val="28"/>
          <w:lang w:val="ru-RU"/>
        </w:rPr>
        <w:t>толық</w:t>
      </w:r>
      <w:r w:rsidRPr="00E84D06">
        <w:rPr>
          <w:sz w:val="28"/>
          <w:lang w:val="en-US"/>
        </w:rPr>
        <w:t xml:space="preserve"> </w:t>
      </w:r>
      <w:r w:rsidRPr="00E84D06">
        <w:rPr>
          <w:sz w:val="28"/>
          <w:lang w:val="ru-RU"/>
        </w:rPr>
        <w:t>төмендеу</w:t>
      </w:r>
      <w:r w:rsidRPr="00E84D06">
        <w:rPr>
          <w:sz w:val="28"/>
          <w:lang w:val="en-US"/>
        </w:rPr>
        <w:t xml:space="preserve"> </w:t>
      </w:r>
      <w:r w:rsidRPr="00E84D06">
        <w:rPr>
          <w:sz w:val="28"/>
          <w:lang w:val="ru-RU"/>
        </w:rPr>
        <w:t>векторын</w:t>
      </w:r>
      <w:r w:rsidRPr="00E84D06">
        <w:rPr>
          <w:sz w:val="28"/>
          <w:lang w:val="en-US"/>
        </w:rPr>
        <w:t xml:space="preserve"> </w:t>
      </w:r>
      <w:r w:rsidRPr="00E84D06">
        <w:rPr>
          <w:sz w:val="28"/>
          <w:lang w:val="ru-RU"/>
        </w:rPr>
        <w:t>аламыз</w:t>
      </w:r>
      <w:r w:rsidRPr="00E84D06">
        <w:rPr>
          <w:sz w:val="28"/>
          <w:lang w:val="en-US"/>
        </w:rPr>
        <w:t xml:space="preserve">. </w:t>
      </w:r>
      <w:r w:rsidRPr="00E84D06">
        <w:rPr>
          <w:sz w:val="28"/>
          <w:lang w:val="ru-RU"/>
        </w:rPr>
        <w:t>Оның</w:t>
      </w:r>
      <w:r w:rsidRPr="00E84D06">
        <w:rPr>
          <w:sz w:val="28"/>
          <w:lang w:val="en-US"/>
        </w:rPr>
        <w:t xml:space="preserve"> </w:t>
      </w:r>
      <w:r w:rsidRPr="00E84D06">
        <w:rPr>
          <w:sz w:val="28"/>
          <w:lang w:val="ru-RU"/>
        </w:rPr>
        <w:t>нақты</w:t>
      </w:r>
      <w:r w:rsidRPr="00E84D06">
        <w:rPr>
          <w:sz w:val="28"/>
          <w:lang w:val="en-US"/>
        </w:rPr>
        <w:t xml:space="preserve"> </w:t>
      </w:r>
      <w:r w:rsidRPr="00E84D06">
        <w:rPr>
          <w:sz w:val="28"/>
          <w:lang w:val="ru-RU"/>
        </w:rPr>
        <w:t>және</w:t>
      </w:r>
      <w:r w:rsidRPr="00E84D06">
        <w:rPr>
          <w:sz w:val="28"/>
          <w:lang w:val="en-US"/>
        </w:rPr>
        <w:t xml:space="preserve"> </w:t>
      </w:r>
      <w:r w:rsidRPr="00E84D06">
        <w:rPr>
          <w:sz w:val="28"/>
          <w:lang w:val="ru-RU"/>
        </w:rPr>
        <w:t>қиял</w:t>
      </w:r>
      <w:r w:rsidRPr="00E84D06">
        <w:rPr>
          <w:sz w:val="28"/>
          <w:lang w:val="en-US"/>
        </w:rPr>
        <w:t xml:space="preserve"> </w:t>
      </w:r>
      <w:r w:rsidRPr="00E84D06">
        <w:rPr>
          <w:sz w:val="28"/>
          <w:lang w:val="ru-RU"/>
        </w:rPr>
        <w:t>осіндегі</w:t>
      </w:r>
      <w:r w:rsidRPr="00E84D06">
        <w:rPr>
          <w:sz w:val="28"/>
          <w:lang w:val="en-US"/>
        </w:rPr>
        <w:t xml:space="preserve"> </w:t>
      </w:r>
      <w:r w:rsidRPr="00E84D06">
        <w:rPr>
          <w:sz w:val="28"/>
          <w:lang w:val="ru-RU"/>
        </w:rPr>
        <w:t>проекциялары</w:t>
      </w:r>
      <w:r w:rsidRPr="00E84D06">
        <w:rPr>
          <w:sz w:val="28"/>
          <w:lang w:val="en-US"/>
        </w:rPr>
        <w:t xml:space="preserve"> </w:t>
      </w:r>
      <w:r w:rsidRPr="00E84D06">
        <w:rPr>
          <w:sz w:val="28"/>
          <w:lang w:val="ru-RU"/>
        </w:rPr>
        <w:t>кернеудің</w:t>
      </w:r>
      <w:r w:rsidRPr="00E84D06">
        <w:rPr>
          <w:sz w:val="28"/>
          <w:lang w:val="en-US"/>
        </w:rPr>
        <w:t xml:space="preserve"> </w:t>
      </w:r>
      <w:r>
        <w:rPr>
          <w:sz w:val="28"/>
          <w:lang w:val="ru-RU"/>
        </w:rPr>
        <w:t>төмендеуін</w:t>
      </w:r>
      <w:r w:rsidRPr="00E84D06">
        <w:rPr>
          <w:sz w:val="28"/>
          <w:lang w:val="en-US"/>
        </w:rPr>
        <w:t xml:space="preserve"> </w:t>
      </w:r>
      <w:r w:rsidRPr="00E84D06">
        <w:rPr>
          <w:sz w:val="28"/>
          <w:lang w:val="ru-RU"/>
        </w:rPr>
        <w:t>бойлық</w:t>
      </w:r>
      <w:r w:rsidRPr="00E84D06">
        <w:rPr>
          <w:sz w:val="28"/>
          <w:lang w:val="en-US"/>
        </w:rPr>
        <w:t xml:space="preserve"> </w:t>
      </w:r>
      <w:r w:rsidRPr="00E84D06">
        <w:rPr>
          <w:sz w:val="28"/>
          <w:lang w:val="ru-RU"/>
        </w:rPr>
        <w:t>және</w:t>
      </w:r>
      <w:r w:rsidRPr="00E84D06">
        <w:rPr>
          <w:sz w:val="28"/>
          <w:lang w:val="en-US"/>
        </w:rPr>
        <w:t xml:space="preserve"> </w:t>
      </w:r>
      <w:r w:rsidRPr="00E84D06">
        <w:rPr>
          <w:sz w:val="28"/>
          <w:lang w:val="ru-RU"/>
        </w:rPr>
        <w:t>көлденең</w:t>
      </w:r>
      <w:r w:rsidRPr="00E84D06">
        <w:rPr>
          <w:sz w:val="28"/>
          <w:lang w:val="en-US"/>
        </w:rPr>
        <w:t xml:space="preserve"> </w:t>
      </w:r>
      <w:r w:rsidRPr="00E84D06">
        <w:rPr>
          <w:sz w:val="28"/>
          <w:lang w:val="ru-RU"/>
        </w:rPr>
        <w:t>компоненттерін</w:t>
      </w:r>
      <w:r w:rsidRPr="00E84D06">
        <w:rPr>
          <w:sz w:val="28"/>
          <w:lang w:val="en-US"/>
        </w:rPr>
        <w:t xml:space="preserve"> </w:t>
      </w:r>
      <w:r w:rsidRPr="00E84D06">
        <w:rPr>
          <w:sz w:val="28"/>
          <w:lang w:val="ru-RU"/>
        </w:rPr>
        <w:t>береді</w:t>
      </w:r>
      <w:r w:rsidRPr="00E84D06">
        <w:rPr>
          <w:sz w:val="28"/>
          <w:lang w:val="en-US"/>
        </w:rPr>
        <w:t>:</w:t>
      </w:r>
    </w:p>
    <w:p w:rsidR="00F3372B" w:rsidRDefault="00F3372B" w:rsidP="00F3372B">
      <w:pPr>
        <w:ind w:firstLine="567"/>
        <w:jc w:val="both"/>
        <w:rPr>
          <w:sz w:val="28"/>
          <w:lang w:val="ru-RU"/>
        </w:rPr>
      </w:pPr>
    </w:p>
    <w:p w:rsidR="00F3372B" w:rsidRDefault="00F3372B" w:rsidP="00F3372B">
      <w:pPr>
        <w:ind w:firstLine="567"/>
        <w:jc w:val="center"/>
        <w:rPr>
          <w:sz w:val="28"/>
          <w:lang w:val="ru-RU"/>
        </w:rPr>
      </w:pPr>
      <w:r>
        <w:rPr>
          <w:sz w:val="28"/>
          <w:lang w:val="ru-RU"/>
        </w:rPr>
        <w:t>∆</w:t>
      </w:r>
      <w:r>
        <w:rPr>
          <w:i/>
          <w:sz w:val="28"/>
          <w:u w:val="single"/>
          <w:lang w:val="en-US"/>
        </w:rPr>
        <w:t>U</w:t>
      </w:r>
      <w:r>
        <w:rPr>
          <w:sz w:val="28"/>
          <w:vertAlign w:val="subscript"/>
          <w:lang w:val="ru-RU"/>
        </w:rPr>
        <w:t>ф</w:t>
      </w:r>
      <w:r>
        <w:rPr>
          <w:sz w:val="28"/>
          <w:lang w:val="ru-RU"/>
        </w:rPr>
        <w:t xml:space="preserve"> </w:t>
      </w:r>
      <w:r>
        <w:rPr>
          <w:i/>
          <w:sz w:val="28"/>
          <w:lang w:val="ru-RU"/>
        </w:rPr>
        <w:t>≡</w:t>
      </w:r>
      <w:r>
        <w:rPr>
          <w:sz w:val="28"/>
          <w:lang w:val="ru-RU"/>
        </w:rPr>
        <w:t xml:space="preserve"> </w:t>
      </w:r>
      <w:proofErr w:type="gramStart"/>
      <w:r>
        <w:rPr>
          <w:i/>
          <w:sz w:val="28"/>
          <w:lang w:val="en-US"/>
        </w:rPr>
        <w:t>af</w:t>
      </w:r>
      <w:r>
        <w:rPr>
          <w:sz w:val="28"/>
          <w:lang w:val="ru-RU"/>
        </w:rPr>
        <w:t xml:space="preserve"> ;</w:t>
      </w:r>
      <w:proofErr w:type="gramEnd"/>
      <w:r>
        <w:rPr>
          <w:sz w:val="28"/>
          <w:lang w:val="ru-RU"/>
        </w:rPr>
        <w:t xml:space="preserve">                 </w:t>
      </w:r>
      <w:r>
        <w:rPr>
          <w:i/>
          <w:sz w:val="28"/>
          <w:lang w:val="en-US"/>
        </w:rPr>
        <w:t>δ</w:t>
      </w:r>
      <w:r>
        <w:rPr>
          <w:i/>
          <w:sz w:val="28"/>
          <w:u w:val="single"/>
          <w:lang w:val="en-US"/>
        </w:rPr>
        <w:t>U</w:t>
      </w:r>
      <w:r>
        <w:rPr>
          <w:sz w:val="28"/>
          <w:vertAlign w:val="subscript"/>
          <w:lang w:val="ru-RU"/>
        </w:rPr>
        <w:t>ф</w:t>
      </w:r>
      <w:r>
        <w:rPr>
          <w:sz w:val="28"/>
          <w:lang w:val="ru-RU"/>
        </w:rPr>
        <w:t xml:space="preserve"> </w:t>
      </w:r>
      <w:r>
        <w:rPr>
          <w:i/>
          <w:sz w:val="28"/>
          <w:lang w:val="ru-RU"/>
        </w:rPr>
        <w:t>≡</w:t>
      </w:r>
      <w:r>
        <w:rPr>
          <w:sz w:val="28"/>
          <w:lang w:val="ru-RU"/>
        </w:rPr>
        <w:t xml:space="preserve"> </w:t>
      </w:r>
      <w:r>
        <w:rPr>
          <w:i/>
          <w:sz w:val="28"/>
          <w:lang w:val="en-US"/>
        </w:rPr>
        <w:t>ef</w:t>
      </w:r>
      <w:r>
        <w:rPr>
          <w:sz w:val="28"/>
          <w:lang w:val="ru-RU"/>
        </w:rPr>
        <w:t xml:space="preserve"> .</w:t>
      </w:r>
    </w:p>
    <w:p w:rsidR="00F3372B" w:rsidRDefault="00F3372B" w:rsidP="00F3372B">
      <w:pPr>
        <w:ind w:firstLine="567"/>
        <w:jc w:val="center"/>
        <w:rPr>
          <w:sz w:val="28"/>
          <w:lang w:val="ru-RU"/>
        </w:rPr>
      </w:pPr>
    </w:p>
    <w:p w:rsidR="00E84D06" w:rsidRPr="00E84D06" w:rsidRDefault="00E84D06" w:rsidP="00E84D06">
      <w:pPr>
        <w:ind w:firstLine="567"/>
        <w:jc w:val="both"/>
        <w:rPr>
          <w:sz w:val="28"/>
          <w:lang w:val="ru-RU"/>
        </w:rPr>
      </w:pPr>
      <w:r w:rsidRPr="00E84D06">
        <w:rPr>
          <w:sz w:val="28"/>
          <w:lang w:val="ru-RU"/>
        </w:rPr>
        <w:t xml:space="preserve">Диаграммада </w:t>
      </w:r>
      <w:r>
        <w:rPr>
          <w:i/>
          <w:sz w:val="28"/>
          <w:lang w:val="en-US"/>
        </w:rPr>
        <w:t>I</w:t>
      </w:r>
      <w:r>
        <w:rPr>
          <w:sz w:val="28"/>
          <w:vertAlign w:val="subscript"/>
          <w:lang w:val="en-US"/>
        </w:rPr>
        <w:t>Z</w:t>
      </w:r>
      <w:r w:rsidRPr="00E84D06">
        <w:rPr>
          <w:sz w:val="28"/>
          <w:lang w:val="ru-RU"/>
        </w:rPr>
        <w:t xml:space="preserve"> тогының мәні жүктеме тогынан аз екенін көруге болады. Бұл электр желісінің соңында жүктеме тогымен бірге желі арқылы өтетін </w:t>
      </w:r>
      <w:r w:rsidRPr="00E84D06">
        <w:rPr>
          <w:sz w:val="28"/>
          <w:lang w:val="ru-RU"/>
        </w:rPr>
        <w:lastRenderedPageBreak/>
        <w:t>сыйымдылық тогының жүктеме тогының индуктивті компонентінің тиісті шамасын өтейтіндігіне байланысты.</w:t>
      </w:r>
    </w:p>
    <w:p w:rsidR="00E84D06" w:rsidRDefault="00E84D06" w:rsidP="00E84D06">
      <w:pPr>
        <w:ind w:firstLine="567"/>
        <w:jc w:val="both"/>
        <w:rPr>
          <w:sz w:val="28"/>
          <w:lang w:val="ru-RU"/>
        </w:rPr>
      </w:pPr>
      <w:r w:rsidRPr="00E84D06">
        <w:rPr>
          <w:sz w:val="28"/>
          <w:lang w:val="ru-RU"/>
        </w:rPr>
        <w:t>Электр желісінің басында I</w:t>
      </w:r>
      <w:r w:rsidRPr="00E84D06">
        <w:rPr>
          <w:sz w:val="28"/>
          <w:vertAlign w:val="subscript"/>
          <w:lang w:val="ru-RU"/>
        </w:rPr>
        <w:t>1</w:t>
      </w:r>
      <w:r w:rsidRPr="00E84D06">
        <w:rPr>
          <w:sz w:val="28"/>
          <w:lang w:val="ru-RU"/>
        </w:rPr>
        <w:t xml:space="preserve"> тогын анықтау үшін </w:t>
      </w:r>
      <w:r>
        <w:rPr>
          <w:i/>
          <w:sz w:val="28"/>
          <w:u w:val="single"/>
          <w:lang w:val="ru-RU"/>
        </w:rPr>
        <w:t>I</w:t>
      </w:r>
      <w:r>
        <w:rPr>
          <w:sz w:val="28"/>
          <w:vertAlign w:val="subscript"/>
          <w:lang w:val="ru-RU"/>
        </w:rPr>
        <w:t>Z</w:t>
      </w:r>
      <w:r>
        <w:rPr>
          <w:sz w:val="28"/>
          <w:lang w:val="ru-RU"/>
        </w:rPr>
        <w:t xml:space="preserve"> </w:t>
      </w:r>
      <w:proofErr w:type="gramStart"/>
      <w:r>
        <w:rPr>
          <w:sz w:val="28"/>
          <w:lang w:val="ru-RU"/>
        </w:rPr>
        <w:t>және</w:t>
      </w:r>
      <w:r>
        <w:rPr>
          <w:position w:val="-12"/>
          <w:lang w:val="ru-RU"/>
        </w:rPr>
        <w:object w:dxaOrig="300" w:dyaOrig="440">
          <v:shape id="_x0000_i1062" type="#_x0000_t75" style="width:15pt;height:21.75pt" o:ole="" fillcolor="window">
            <v:imagedata r:id="rId71" o:title=""/>
          </v:shape>
          <o:OLEObject Type="Embed" ProgID="Equation.3" ShapeID="_x0000_i1062" DrawAspect="Content" ObjectID="_1669115814" r:id="rId72"/>
        </w:object>
      </w:r>
      <w:r>
        <w:rPr>
          <w:lang w:val="ru-RU"/>
        </w:rPr>
        <w:t xml:space="preserve"> </w:t>
      </w:r>
      <w:r>
        <w:rPr>
          <w:sz w:val="28"/>
          <w:lang w:val="ru-RU"/>
        </w:rPr>
        <w:t xml:space="preserve"> векторларын</w:t>
      </w:r>
      <w:proofErr w:type="gramEnd"/>
      <w:r>
        <w:rPr>
          <w:sz w:val="28"/>
          <w:lang w:val="ru-RU"/>
        </w:rPr>
        <w:t xml:space="preserve"> қосу керек</w:t>
      </w:r>
      <w:r w:rsidRPr="00E84D06">
        <w:rPr>
          <w:sz w:val="28"/>
          <w:lang w:val="ru-RU"/>
        </w:rPr>
        <w:t>:</w:t>
      </w:r>
      <w:r w:rsidRPr="00E84D06">
        <w:rPr>
          <w:sz w:val="28"/>
          <w:lang w:val="ru-RU"/>
        </w:rPr>
        <w:t xml:space="preserve"> </w:t>
      </w:r>
    </w:p>
    <w:p w:rsidR="00F3372B" w:rsidRDefault="00F3372B" w:rsidP="00F3372B">
      <w:pPr>
        <w:pStyle w:val="a5"/>
        <w:jc w:val="center"/>
        <w:rPr>
          <w:lang w:val="ru-RU"/>
        </w:rPr>
      </w:pPr>
      <w:r>
        <w:rPr>
          <w:i/>
          <w:u w:val="single"/>
          <w:lang w:val="en-US"/>
        </w:rPr>
        <w:t>I</w:t>
      </w:r>
      <w:r>
        <w:rPr>
          <w:vertAlign w:val="subscript"/>
          <w:lang w:val="ru-RU"/>
        </w:rPr>
        <w:t>1</w:t>
      </w:r>
      <w:r>
        <w:rPr>
          <w:lang w:val="ru-RU"/>
        </w:rPr>
        <w:t xml:space="preserve"> = </w:t>
      </w:r>
      <w:r>
        <w:rPr>
          <w:i/>
          <w:u w:val="single"/>
          <w:lang w:val="en-US"/>
        </w:rPr>
        <w:t>I</w:t>
      </w:r>
      <w:r>
        <w:rPr>
          <w:vertAlign w:val="subscript"/>
          <w:lang w:val="en-US"/>
        </w:rPr>
        <w:t>Z</w:t>
      </w:r>
      <w:r>
        <w:rPr>
          <w:lang w:val="ru-RU"/>
        </w:rPr>
        <w:t xml:space="preserve"> </w:t>
      </w:r>
      <w:proofErr w:type="gramStart"/>
      <w:r>
        <w:rPr>
          <w:lang w:val="ru-RU"/>
        </w:rPr>
        <w:t xml:space="preserve">+ </w:t>
      </w:r>
      <w:proofErr w:type="gramEnd"/>
      <w:r>
        <w:rPr>
          <w:position w:val="-12"/>
          <w:lang w:val="en-US"/>
        </w:rPr>
        <w:object w:dxaOrig="300" w:dyaOrig="440">
          <v:shape id="_x0000_i1041" type="#_x0000_t75" style="width:15pt;height:21.75pt" o:ole="" fillcolor="window">
            <v:imagedata r:id="rId71" o:title=""/>
          </v:shape>
          <o:OLEObject Type="Embed" ProgID="Equation.3" ShapeID="_x0000_i1041" DrawAspect="Content" ObjectID="_1669115815" r:id="rId73"/>
        </w:object>
      </w:r>
      <w:r>
        <w:rPr>
          <w:lang w:val="ru-RU"/>
        </w:rPr>
        <w:t>.</w:t>
      </w:r>
    </w:p>
    <w:p w:rsidR="00F3372B" w:rsidRDefault="00F3372B" w:rsidP="00F3372B">
      <w:pPr>
        <w:pStyle w:val="a5"/>
        <w:rPr>
          <w:lang w:val="ru-RU"/>
        </w:rPr>
      </w:pPr>
    </w:p>
    <w:p w:rsidR="008F54A1" w:rsidRDefault="008F54A1" w:rsidP="008F54A1">
      <w:pPr>
        <w:pStyle w:val="a5"/>
      </w:pPr>
      <w:r>
        <w:t xml:space="preserve">Электр желісінің басында өткізгіштегі </w:t>
      </w:r>
      <w:r>
        <w:rPr>
          <w:position w:val="-12"/>
        </w:rPr>
        <w:object w:dxaOrig="300" w:dyaOrig="440">
          <v:shape id="_x0000_i1063" type="#_x0000_t75" style="width:15pt;height:21.75pt" o:ole="" fillcolor="window">
            <v:imagedata r:id="rId71" o:title=""/>
          </v:shape>
          <o:OLEObject Type="Embed" ProgID="Equation.3" ShapeID="_x0000_i1063" DrawAspect="Content" ObjectID="_1669115816" r:id="rId74"/>
        </w:object>
      </w:r>
      <w:r>
        <w:t xml:space="preserve">ток векторы </w:t>
      </w:r>
      <w:r>
        <w:rPr>
          <w:i/>
        </w:rPr>
        <w:t>U</w:t>
      </w:r>
      <w:r>
        <w:rPr>
          <w:vertAlign w:val="subscript"/>
        </w:rPr>
        <w:t>1ф</w:t>
      </w:r>
      <w:r>
        <w:t xml:space="preserve"> кернеуінен 90</w:t>
      </w:r>
      <w:r w:rsidRPr="008F54A1">
        <w:rPr>
          <w:vertAlign w:val="superscript"/>
        </w:rPr>
        <w:t>0</w:t>
      </w:r>
      <w:r>
        <w:t xml:space="preserve">-ге </w:t>
      </w:r>
      <w:r>
        <w:rPr>
          <w:lang w:val="kk-KZ"/>
        </w:rPr>
        <w:t>озып отырады</w:t>
      </w:r>
      <w:r>
        <w:t xml:space="preserve">. </w:t>
      </w:r>
      <w:r>
        <w:rPr>
          <w:i/>
          <w:lang w:val="en-US"/>
        </w:rPr>
        <w:t>U</w:t>
      </w:r>
      <w:r>
        <w:rPr>
          <w:vertAlign w:val="subscript"/>
        </w:rPr>
        <w:t>1ф</w:t>
      </w:r>
      <w:r>
        <w:t xml:space="preserve"> кернеуі мен I</w:t>
      </w:r>
      <w:r w:rsidRPr="008F54A1">
        <w:rPr>
          <w:vertAlign w:val="subscript"/>
        </w:rPr>
        <w:t>1</w:t>
      </w:r>
      <w:r>
        <w:t xml:space="preserve"> тогының арасындағы бұрыш φ</w:t>
      </w:r>
      <w:r w:rsidRPr="008F54A1">
        <w:rPr>
          <w:vertAlign w:val="subscript"/>
        </w:rPr>
        <w:t>1</w:t>
      </w:r>
      <w:r>
        <w:t xml:space="preserve"> деп белгіленеді.</w:t>
      </w:r>
    </w:p>
    <w:p w:rsidR="008F54A1" w:rsidRDefault="008F54A1" w:rsidP="008F54A1">
      <w:pPr>
        <w:pStyle w:val="a5"/>
      </w:pPr>
      <w:r>
        <w:t xml:space="preserve">Диаграммадан </w:t>
      </w:r>
      <w:r>
        <w:rPr>
          <w:i/>
          <w:u w:val="single"/>
          <w:lang w:val="en-US"/>
        </w:rPr>
        <w:t>U</w:t>
      </w:r>
      <w:r>
        <w:rPr>
          <w:vertAlign w:val="subscript"/>
        </w:rPr>
        <w:t>ф</w:t>
      </w:r>
      <w:r>
        <w:t xml:space="preserve"> </w:t>
      </w:r>
      <w:r>
        <w:rPr>
          <w:lang w:val="kk-KZ"/>
        </w:rPr>
        <w:t>және</w:t>
      </w:r>
      <w:r>
        <w:t xml:space="preserve"> </w:t>
      </w:r>
      <w:r>
        <w:rPr>
          <w:i/>
          <w:lang w:val="en-US"/>
        </w:rPr>
        <w:t>δ</w:t>
      </w:r>
      <w:r>
        <w:rPr>
          <w:i/>
          <w:u w:val="single"/>
          <w:lang w:val="en-US"/>
        </w:rPr>
        <w:t>U</w:t>
      </w:r>
      <w:r>
        <w:rPr>
          <w:vertAlign w:val="subscript"/>
        </w:rPr>
        <w:t>ф</w:t>
      </w:r>
      <w:r>
        <w:t xml:space="preserve"> </w:t>
      </w:r>
      <w:r>
        <w:t xml:space="preserve">векторларының мәндерін анықтаймыз. Векторларды </w:t>
      </w:r>
      <w:r>
        <w:rPr>
          <w:position w:val="-12"/>
        </w:rPr>
        <w:object w:dxaOrig="300" w:dyaOrig="440">
          <v:shape id="_x0000_i1064" type="#_x0000_t75" style="width:15pt;height:21.75pt" o:ole="" fillcolor="window">
            <v:imagedata r:id="rId50" o:title=""/>
          </v:shape>
          <o:OLEObject Type="Embed" ProgID="Equation.3" ShapeID="_x0000_i1064" DrawAspect="Content" ObjectID="_1669115817" r:id="rId75"/>
        </w:object>
      </w:r>
      <w:r>
        <w:t xml:space="preserve">R, </w:t>
      </w:r>
      <w:r>
        <w:rPr>
          <w:position w:val="-12"/>
        </w:rPr>
        <w:object w:dxaOrig="300" w:dyaOrig="440">
          <v:shape id="_x0000_i1065" type="#_x0000_t75" style="width:15pt;height:21.75pt" o:ole="" fillcolor="window">
            <v:imagedata r:id="rId50" o:title=""/>
          </v:shape>
          <o:OLEObject Type="Embed" ProgID="Equation.3" ShapeID="_x0000_i1065" DrawAspect="Content" ObjectID="_1669115818" r:id="rId76"/>
        </w:object>
      </w:r>
      <w:r>
        <w:t>X, I2R және I2X</w:t>
      </w:r>
      <w:r>
        <w:t xml:space="preserve"> екі осьте </w:t>
      </w:r>
      <w:r>
        <w:rPr>
          <w:lang w:val="kk-KZ"/>
        </w:rPr>
        <w:t>проектиялаймыз</w:t>
      </w:r>
      <w:r w:rsidRPr="008F54A1">
        <w:rPr>
          <w:i/>
        </w:rPr>
        <w:t xml:space="preserve"> </w:t>
      </w:r>
      <w:r>
        <w:rPr>
          <w:i/>
        </w:rPr>
        <w:t>с</w:t>
      </w:r>
      <w:r w:rsidRPr="008F54A1">
        <w:rPr>
          <w:vertAlign w:val="superscript"/>
        </w:rPr>
        <w:t>’</w:t>
      </w:r>
      <w:r w:rsidRPr="008F54A1">
        <w:t xml:space="preserve">, </w:t>
      </w:r>
      <w:r>
        <w:rPr>
          <w:i/>
          <w:lang w:val="en-US"/>
        </w:rPr>
        <w:t>b</w:t>
      </w:r>
      <w:r w:rsidRPr="008F54A1">
        <w:rPr>
          <w:vertAlign w:val="superscript"/>
        </w:rPr>
        <w:t>’</w:t>
      </w:r>
      <w:r w:rsidRPr="008F54A1">
        <w:t>,</w:t>
      </w:r>
      <w:r>
        <w:t xml:space="preserve"> </w:t>
      </w:r>
      <w:r>
        <w:rPr>
          <w:i/>
          <w:lang w:val="en-US"/>
        </w:rPr>
        <w:t>d</w:t>
      </w:r>
      <w:r w:rsidRPr="008F54A1">
        <w:rPr>
          <w:vertAlign w:val="superscript"/>
        </w:rPr>
        <w:t>’</w:t>
      </w:r>
      <w:r w:rsidRPr="008F54A1">
        <w:t xml:space="preserve"> </w:t>
      </w:r>
      <w:r>
        <w:rPr>
          <w:lang w:val="kk-KZ"/>
        </w:rPr>
        <w:t>және</w:t>
      </w:r>
      <w:r>
        <w:t xml:space="preserve"> </w:t>
      </w:r>
      <w:r>
        <w:rPr>
          <w:i/>
          <w:lang w:val="en-US"/>
        </w:rPr>
        <w:t>f</w:t>
      </w:r>
      <w:r>
        <w:t xml:space="preserve">' нүктелерін </w:t>
      </w:r>
      <w:r>
        <w:rPr>
          <w:lang w:val="kk-KZ"/>
        </w:rPr>
        <w:t>анықтаймыз</w:t>
      </w:r>
      <w:r>
        <w:t xml:space="preserve">. </w:t>
      </w:r>
      <w:r>
        <w:rPr>
          <w:i/>
        </w:rPr>
        <w:t>dd</w:t>
      </w:r>
      <w:r>
        <w:rPr>
          <w:i/>
          <w:vertAlign w:val="superscript"/>
        </w:rPr>
        <w:t>’</w:t>
      </w:r>
      <w:r>
        <w:rPr>
          <w:i/>
          <w:vertAlign w:val="superscript"/>
          <w:lang w:val="kk-KZ"/>
        </w:rPr>
        <w:t xml:space="preserve"> </w:t>
      </w:r>
      <w:r>
        <w:t xml:space="preserve">кесіндісі </w:t>
      </w:r>
      <w:r>
        <w:rPr>
          <w:i/>
          <w:lang w:val="en-US"/>
        </w:rPr>
        <w:t>bb</w:t>
      </w:r>
      <w:r w:rsidRPr="008F54A1">
        <w:rPr>
          <w:vertAlign w:val="superscript"/>
        </w:rPr>
        <w:t>’</w:t>
      </w:r>
      <w:r>
        <w:t xml:space="preserve"> кесіндісімен қиылысқанға дейін жалғасады. Екі үшбұрышты қарастырайық-</w:t>
      </w:r>
      <w:r w:rsidRPr="008F54A1">
        <w:rPr>
          <w:i/>
        </w:rPr>
        <w:t xml:space="preserve"> </w:t>
      </w:r>
      <w:r>
        <w:rPr>
          <w:i/>
          <w:lang w:val="en-US"/>
        </w:rPr>
        <w:t>ckd</w:t>
      </w:r>
      <w:r>
        <w:t xml:space="preserve"> </w:t>
      </w:r>
      <w:r>
        <w:rPr>
          <w:lang w:val="kk-KZ"/>
        </w:rPr>
        <w:t xml:space="preserve">және </w:t>
      </w:r>
      <w:r>
        <w:rPr>
          <w:i/>
          <w:lang w:val="en-US"/>
        </w:rPr>
        <w:t>def</w:t>
      </w:r>
      <w:r>
        <w:t xml:space="preserve">. Бұл үшбұрыштар екі бұрышқа ұқсас: </w:t>
      </w:r>
      <m:oMath>
        <m:r>
          <w:rPr>
            <w:rFonts w:ascii="Cambria Math" w:hAnsi="Cambria Math"/>
          </w:rPr>
          <m:t>∠ckd</m:t>
        </m:r>
        <m:r>
          <m:rPr>
            <m:nor/>
          </m:rPr>
          <m:t>  </m:t>
        </m:r>
        <m:r>
          <m:rPr>
            <m:nor/>
          </m:rPr>
          <w:rPr>
            <w:rFonts w:ascii="Cambria Math"/>
            <w:lang w:val="kk-KZ"/>
          </w:rPr>
          <m:t>және</m:t>
        </m:r>
        <m:r>
          <m:rPr>
            <m:nor/>
          </m:rPr>
          <m:t>   </m:t>
        </m:r>
        <m:r>
          <w:rPr>
            <w:rFonts w:ascii="Cambria Math" w:hAnsi="Cambria Math"/>
          </w:rPr>
          <m:t>∠e</m:t>
        </m:r>
        <m:sSup>
          <m:sSupPr>
            <m:ctrlPr>
              <w:rPr>
                <w:rFonts w:ascii="Cambria Math" w:hAnsi="Cambria Math"/>
              </w:rPr>
            </m:ctrlPr>
          </m:sSupPr>
          <m:e>
            <m:r>
              <w:rPr>
                <w:rFonts w:ascii="Cambria Math" w:hAnsi="Cambria Math"/>
              </w:rPr>
              <m:t>f</m:t>
            </m:r>
          </m:e>
          <m:sup>
            <m:r>
              <w:rPr>
                <w:rFonts w:ascii="Cambria Math" w:hAnsi="Cambria Math"/>
              </w:rPr>
              <m:t>'</m:t>
            </m:r>
          </m:sup>
        </m:sSup>
        <m:r>
          <w:rPr>
            <w:rFonts w:ascii="Cambria Math" w:hAnsi="Cambria Math"/>
          </w:rPr>
          <m:t>d-</m:t>
        </m:r>
      </m:oMath>
      <w:r>
        <w:t xml:space="preserve">түзу; </w:t>
      </w:r>
      <m:oMath>
        <m:r>
          <w:rPr>
            <w:rFonts w:ascii="Cambria Math" w:hAnsi="Cambria Math"/>
          </w:rPr>
          <m:t>∠cdk</m:t>
        </m:r>
        <m:r>
          <m:rPr>
            <m:nor/>
          </m:rPr>
          <m:t>  </m:t>
        </m:r>
        <m:r>
          <m:rPr>
            <m:nor/>
          </m:rPr>
          <w:rPr>
            <w:rFonts w:ascii="Cambria Math"/>
            <w:lang w:val="kk-KZ"/>
          </w:rPr>
          <m:t>және</m:t>
        </m:r>
        <m:r>
          <m:rPr>
            <m:nor/>
          </m:rPr>
          <m:t>   </m:t>
        </m:r>
        <m:r>
          <w:rPr>
            <w:rFonts w:ascii="Cambria Math" w:hAnsi="Cambria Math"/>
          </w:rPr>
          <m:t>∠ed</m:t>
        </m:r>
        <m:sSup>
          <m:sSupPr>
            <m:ctrlPr>
              <w:rPr>
                <w:rFonts w:ascii="Cambria Math" w:hAnsi="Cambria Math"/>
              </w:rPr>
            </m:ctrlPr>
          </m:sSupPr>
          <m:e>
            <m:r>
              <w:rPr>
                <w:rFonts w:ascii="Cambria Math" w:hAnsi="Cambria Math"/>
              </w:rPr>
              <m:t>f</m:t>
            </m:r>
          </m:e>
          <m:sup>
            <m:r>
              <w:rPr>
                <w:rFonts w:ascii="Cambria Math" w:hAnsi="Cambria Math"/>
              </w:rPr>
              <m:t>'</m:t>
            </m:r>
          </m:sup>
        </m:sSup>
      </m:oMath>
      <w:r>
        <w:rPr>
          <w:position w:val="-6"/>
        </w:rPr>
        <w:object w:dxaOrig="680" w:dyaOrig="300">
          <v:shape id="_x0000_i1066" type="#_x0000_t75" style="width:33.75pt;height:15pt" o:ole="" fillcolor="window">
            <v:imagedata r:id="rId77" o:title=""/>
          </v:shape>
          <o:OLEObject Type="Embed" ProgID="Equation.3" ShapeID="_x0000_i1066" DrawAspect="Content" ObjectID="_1669115819" r:id="rId78"/>
        </w:object>
      </w:r>
      <w:r>
        <w:rPr>
          <w:lang w:val="kk-KZ"/>
        </w:rPr>
        <w:t xml:space="preserve">тік </w:t>
      </w:r>
      <w:r>
        <w:t xml:space="preserve"> бұрышқа дейін толықтырады.</w:t>
      </w:r>
    </w:p>
    <w:p w:rsidR="008F54A1" w:rsidRDefault="008F54A1" w:rsidP="008F54A1">
      <w:pPr>
        <w:pStyle w:val="a5"/>
      </w:pPr>
      <w:r>
        <w:t xml:space="preserve">Үшбұрыштардан </w:t>
      </w:r>
      <w:r>
        <w:rPr>
          <w:lang w:val="kk-KZ"/>
        </w:rPr>
        <w:t>анықтаймыз</w:t>
      </w:r>
      <w:r>
        <w:t>:</w:t>
      </w:r>
    </w:p>
    <w:p w:rsidR="00F3372B" w:rsidRDefault="00F3372B" w:rsidP="00F3372B">
      <w:pPr>
        <w:pStyle w:val="a5"/>
        <w:ind w:left="567" w:firstLine="0"/>
      </w:pPr>
    </w:p>
    <w:p w:rsidR="00F3372B" w:rsidRPr="00F3372B" w:rsidRDefault="00F3372B" w:rsidP="00F3372B">
      <w:pPr>
        <w:pStyle w:val="a5"/>
        <w:ind w:left="567" w:firstLine="0"/>
        <w:jc w:val="center"/>
      </w:pPr>
      <w:proofErr w:type="gramStart"/>
      <w:r>
        <w:rPr>
          <w:i/>
          <w:lang w:val="en-US"/>
        </w:rPr>
        <w:t>c</w:t>
      </w:r>
      <w:r w:rsidRPr="00F3372B">
        <w:rPr>
          <w:vertAlign w:val="superscript"/>
        </w:rPr>
        <w:t>’</w:t>
      </w:r>
      <w:r>
        <w:rPr>
          <w:i/>
          <w:lang w:val="en-US"/>
        </w:rPr>
        <w:t>d</w:t>
      </w:r>
      <w:r w:rsidRPr="00F3372B">
        <w:rPr>
          <w:vertAlign w:val="superscript"/>
        </w:rPr>
        <w:t>’</w:t>
      </w:r>
      <w:proofErr w:type="gramEnd"/>
      <w:r w:rsidRPr="00F3372B">
        <w:t xml:space="preserve"> = </w:t>
      </w:r>
      <w:r>
        <w:rPr>
          <w:i/>
          <w:lang w:val="en-US"/>
        </w:rPr>
        <w:t>ck</w:t>
      </w:r>
      <w:r w:rsidRPr="00F3372B">
        <w:t xml:space="preserve"> = </w:t>
      </w:r>
      <w:r>
        <w:rPr>
          <w:i/>
          <w:lang w:val="en-US"/>
        </w:rPr>
        <w:t>I</w:t>
      </w:r>
      <w:r w:rsidRPr="00F3372B">
        <w:rPr>
          <w:vertAlign w:val="subscript"/>
        </w:rPr>
        <w:t>2</w:t>
      </w:r>
      <w:r>
        <w:t>∙</w:t>
      </w:r>
      <w:r>
        <w:rPr>
          <w:i/>
          <w:lang w:val="en-US"/>
        </w:rPr>
        <w:t>R</w:t>
      </w:r>
      <w:r>
        <w:rPr>
          <w:lang w:val="en-US"/>
        </w:rPr>
        <w:t>·</w:t>
      </w:r>
      <w:r w:rsidRPr="00F3372B">
        <w:rPr>
          <w:i/>
        </w:rPr>
        <w:t xml:space="preserve"> </w:t>
      </w:r>
      <w:r>
        <w:rPr>
          <w:i/>
          <w:lang w:val="en-US"/>
        </w:rPr>
        <w:t>cos</w:t>
      </w:r>
      <w:r w:rsidRPr="00F3372B">
        <w:rPr>
          <w:i/>
        </w:rPr>
        <w:t xml:space="preserve"> </w:t>
      </w:r>
      <w:r>
        <w:rPr>
          <w:i/>
          <w:lang w:val="en-US"/>
        </w:rPr>
        <w:t>φ</w:t>
      </w:r>
      <w:r w:rsidRPr="00F3372B">
        <w:rPr>
          <w:i/>
          <w:vertAlign w:val="subscript"/>
        </w:rPr>
        <w:t>2</w:t>
      </w:r>
      <w:r w:rsidRPr="00F3372B">
        <w:t xml:space="preserve">;            </w:t>
      </w:r>
      <w:r>
        <w:rPr>
          <w:i/>
          <w:lang w:val="en-US"/>
        </w:rPr>
        <w:t>dk</w:t>
      </w:r>
      <w:r w:rsidRPr="00F3372B">
        <w:t xml:space="preserve"> = </w:t>
      </w:r>
      <w:r>
        <w:rPr>
          <w:i/>
          <w:lang w:val="en-US"/>
        </w:rPr>
        <w:t>b</w:t>
      </w:r>
      <w:r w:rsidRPr="00F3372B">
        <w:rPr>
          <w:vertAlign w:val="superscript"/>
        </w:rPr>
        <w:t>’</w:t>
      </w:r>
      <w:r>
        <w:rPr>
          <w:i/>
          <w:lang w:val="en-US"/>
        </w:rPr>
        <w:t>f</w:t>
      </w:r>
      <w:r w:rsidRPr="00F3372B">
        <w:rPr>
          <w:i/>
          <w:vertAlign w:val="superscript"/>
        </w:rPr>
        <w:t xml:space="preserve"> ‘</w:t>
      </w:r>
      <w:r w:rsidRPr="00F3372B">
        <w:t xml:space="preserve"> = </w:t>
      </w:r>
      <w:r>
        <w:rPr>
          <w:i/>
          <w:lang w:val="en-US"/>
        </w:rPr>
        <w:t>I</w:t>
      </w:r>
      <w:r w:rsidRPr="00F3372B">
        <w:rPr>
          <w:vertAlign w:val="subscript"/>
        </w:rPr>
        <w:t>2</w:t>
      </w:r>
      <w:r>
        <w:t>∙</w:t>
      </w:r>
      <w:r>
        <w:rPr>
          <w:i/>
          <w:lang w:val="en-US"/>
        </w:rPr>
        <w:t>R</w:t>
      </w:r>
      <w:r w:rsidRPr="00F3372B">
        <w:rPr>
          <w:i/>
        </w:rPr>
        <w:t xml:space="preserve"> </w:t>
      </w:r>
      <w:r>
        <w:rPr>
          <w:i/>
          <w:lang w:val="en-US"/>
        </w:rPr>
        <w:t>sin</w:t>
      </w:r>
      <w:r w:rsidRPr="00F3372B">
        <w:rPr>
          <w:i/>
        </w:rPr>
        <w:t xml:space="preserve"> </w:t>
      </w:r>
      <w:r>
        <w:rPr>
          <w:i/>
          <w:lang w:val="en-US"/>
        </w:rPr>
        <w:t>φ</w:t>
      </w:r>
      <w:r w:rsidRPr="00F3372B">
        <w:rPr>
          <w:i/>
          <w:vertAlign w:val="subscript"/>
        </w:rPr>
        <w:t>2</w:t>
      </w:r>
      <w:r w:rsidRPr="00F3372B">
        <w:t>;</w:t>
      </w:r>
    </w:p>
    <w:p w:rsidR="00F3372B" w:rsidRPr="00F3372B" w:rsidRDefault="00F3372B" w:rsidP="00F3372B">
      <w:pPr>
        <w:pStyle w:val="a5"/>
        <w:ind w:left="567" w:firstLine="0"/>
        <w:jc w:val="center"/>
      </w:pPr>
    </w:p>
    <w:p w:rsidR="00F3372B" w:rsidRDefault="00F3372B" w:rsidP="00F3372B">
      <w:pPr>
        <w:pStyle w:val="a5"/>
        <w:ind w:left="567" w:firstLine="0"/>
        <w:jc w:val="center"/>
        <w:rPr>
          <w:lang w:val="en-US"/>
        </w:rPr>
      </w:pPr>
      <w:proofErr w:type="gramStart"/>
      <w:r>
        <w:rPr>
          <w:i/>
          <w:lang w:val="en-US"/>
        </w:rPr>
        <w:t>fd</w:t>
      </w:r>
      <w:proofErr w:type="gramEnd"/>
      <w:r>
        <w:rPr>
          <w:vertAlign w:val="superscript"/>
          <w:lang w:val="en-US"/>
        </w:rPr>
        <w:t>’</w:t>
      </w:r>
      <w:r>
        <w:rPr>
          <w:lang w:val="en-US"/>
        </w:rPr>
        <w:t xml:space="preserve"> = </w:t>
      </w:r>
      <w:r>
        <w:rPr>
          <w:i/>
          <w:lang w:val="en-US"/>
        </w:rPr>
        <w:t>d</w:t>
      </w:r>
      <w:r>
        <w:rPr>
          <w:vertAlign w:val="superscript"/>
          <w:lang w:val="en-US"/>
        </w:rPr>
        <w:t>’</w:t>
      </w:r>
      <w:r>
        <w:rPr>
          <w:i/>
          <w:lang w:val="en-US"/>
        </w:rPr>
        <w:t>f</w:t>
      </w:r>
      <w:r>
        <w:rPr>
          <w:lang w:val="en-US"/>
        </w:rPr>
        <w:t xml:space="preserve"> = </w:t>
      </w:r>
      <w:r>
        <w:rPr>
          <w:i/>
          <w:lang w:val="en-US"/>
        </w:rPr>
        <w:t>I</w:t>
      </w:r>
      <w:r>
        <w:rPr>
          <w:vertAlign w:val="subscript"/>
          <w:lang w:val="en-US"/>
        </w:rPr>
        <w:t>2</w:t>
      </w:r>
      <w:r>
        <w:rPr>
          <w:lang w:val="en-US"/>
        </w:rPr>
        <w:t>∙</w:t>
      </w:r>
      <w:r>
        <w:rPr>
          <w:i/>
          <w:lang w:val="en-US"/>
        </w:rPr>
        <w:t>X</w:t>
      </w:r>
      <w:r>
        <w:rPr>
          <w:lang w:val="en-US"/>
        </w:rPr>
        <w:t>·</w:t>
      </w:r>
      <w:r>
        <w:rPr>
          <w:i/>
          <w:lang w:val="en-US"/>
        </w:rPr>
        <w:t xml:space="preserve"> sin φ</w:t>
      </w:r>
      <w:r>
        <w:rPr>
          <w:i/>
          <w:vertAlign w:val="subscript"/>
          <w:lang w:val="en-US"/>
        </w:rPr>
        <w:t>2</w:t>
      </w:r>
      <w:r>
        <w:rPr>
          <w:lang w:val="en-US"/>
        </w:rPr>
        <w:t xml:space="preserve">;            </w:t>
      </w:r>
      <w:r>
        <w:rPr>
          <w:i/>
          <w:lang w:val="en-US"/>
        </w:rPr>
        <w:t>ef</w:t>
      </w:r>
      <w:r>
        <w:rPr>
          <w:i/>
          <w:vertAlign w:val="superscript"/>
          <w:lang w:val="en-US"/>
        </w:rPr>
        <w:t xml:space="preserve"> ‘</w:t>
      </w:r>
      <w:r>
        <w:rPr>
          <w:lang w:val="en-US"/>
        </w:rPr>
        <w:t xml:space="preserve"> = </w:t>
      </w:r>
      <w:r>
        <w:rPr>
          <w:i/>
          <w:lang w:val="en-US"/>
        </w:rPr>
        <w:t>I</w:t>
      </w:r>
      <w:r>
        <w:rPr>
          <w:vertAlign w:val="subscript"/>
          <w:lang w:val="en-US"/>
        </w:rPr>
        <w:t>2</w:t>
      </w:r>
      <w:r>
        <w:rPr>
          <w:lang w:val="en-US"/>
        </w:rPr>
        <w:t>∙</w:t>
      </w:r>
      <w:r>
        <w:rPr>
          <w:i/>
          <w:lang w:val="en-US"/>
        </w:rPr>
        <w:t>X cos φ</w:t>
      </w:r>
      <w:r>
        <w:rPr>
          <w:i/>
          <w:vertAlign w:val="subscript"/>
          <w:lang w:val="en-US"/>
        </w:rPr>
        <w:t>2</w:t>
      </w:r>
      <w:r>
        <w:rPr>
          <w:lang w:val="en-US"/>
        </w:rPr>
        <w:t>.</w:t>
      </w:r>
    </w:p>
    <w:p w:rsidR="00E84D06" w:rsidRDefault="00E84D06" w:rsidP="00F3372B">
      <w:pPr>
        <w:pStyle w:val="a5"/>
      </w:pPr>
    </w:p>
    <w:p w:rsidR="008F54A1" w:rsidRDefault="008F54A1" w:rsidP="008F54A1">
      <w:pPr>
        <w:pStyle w:val="a5"/>
      </w:pPr>
      <w:r>
        <w:t>Кернеудің төмендеуінің бойлық компонентінің мәні келесідей есептеледі:</w:t>
      </w:r>
    </w:p>
    <w:p w:rsidR="008F54A1" w:rsidRDefault="008F54A1" w:rsidP="008F54A1">
      <w:pPr>
        <w:pStyle w:val="a5"/>
      </w:pPr>
    </w:p>
    <w:p w:rsidR="00F3372B" w:rsidRDefault="00F3372B" w:rsidP="00F3372B">
      <w:pPr>
        <w:pStyle w:val="a5"/>
        <w:jc w:val="center"/>
      </w:pPr>
      <w:r>
        <w:t>∆</w:t>
      </w:r>
      <w:r>
        <w:rPr>
          <w:i/>
          <w:lang w:val="en-US"/>
        </w:rPr>
        <w:t>U</w:t>
      </w:r>
      <w:r>
        <w:rPr>
          <w:vertAlign w:val="subscript"/>
        </w:rPr>
        <w:t>ф</w:t>
      </w:r>
      <w:r>
        <w:t xml:space="preserve"> = </w:t>
      </w:r>
      <w:r>
        <w:rPr>
          <w:i/>
          <w:u w:val="single"/>
          <w:lang w:val="en-US"/>
        </w:rPr>
        <w:t>c</w:t>
      </w:r>
      <w:r>
        <w:rPr>
          <w:u w:val="single"/>
          <w:vertAlign w:val="superscript"/>
        </w:rPr>
        <w:t>’</w:t>
      </w:r>
      <w:r>
        <w:rPr>
          <w:i/>
          <w:u w:val="single"/>
          <w:lang w:val="en-US"/>
        </w:rPr>
        <w:t>d</w:t>
      </w:r>
      <w:r>
        <w:rPr>
          <w:vertAlign w:val="superscript"/>
        </w:rPr>
        <w:t>’</w:t>
      </w:r>
      <w:r>
        <w:t xml:space="preserve"> + </w:t>
      </w:r>
      <w:r>
        <w:rPr>
          <w:i/>
          <w:u w:val="single"/>
          <w:lang w:val="en-US"/>
        </w:rPr>
        <w:t>fd</w:t>
      </w:r>
      <w:r>
        <w:rPr>
          <w:u w:val="single"/>
          <w:vertAlign w:val="superscript"/>
        </w:rPr>
        <w:t>’</w:t>
      </w:r>
      <w:r>
        <w:t xml:space="preserve"> – </w:t>
      </w:r>
      <w:r>
        <w:rPr>
          <w:i/>
          <w:u w:val="single"/>
          <w:lang w:val="en-US"/>
        </w:rPr>
        <w:t>c</w:t>
      </w:r>
      <w:r>
        <w:rPr>
          <w:i/>
          <w:u w:val="single"/>
          <w:vertAlign w:val="superscript"/>
        </w:rPr>
        <w:t>’</w:t>
      </w:r>
      <w:r>
        <w:rPr>
          <w:i/>
          <w:u w:val="single"/>
          <w:lang w:val="en-US"/>
        </w:rPr>
        <w:t>a</w:t>
      </w:r>
      <w:r>
        <w:t xml:space="preserve"> = </w:t>
      </w:r>
      <w:r>
        <w:rPr>
          <w:i/>
          <w:lang w:val="en-US"/>
        </w:rPr>
        <w:t>I</w:t>
      </w:r>
      <w:r>
        <w:rPr>
          <w:vertAlign w:val="subscript"/>
        </w:rPr>
        <w:t>2</w:t>
      </w:r>
      <w:r>
        <w:t>∙</w:t>
      </w:r>
      <w:r>
        <w:rPr>
          <w:i/>
          <w:lang w:val="en-US"/>
        </w:rPr>
        <w:t>R</w:t>
      </w:r>
      <w:r>
        <w:rPr>
          <w:lang w:val="en-US"/>
        </w:rPr>
        <w:t>·</w:t>
      </w:r>
      <w:r>
        <w:rPr>
          <w:i/>
          <w:lang w:val="en-US"/>
        </w:rPr>
        <w:t xml:space="preserve"> cos φ</w:t>
      </w:r>
      <w:r>
        <w:rPr>
          <w:i/>
          <w:vertAlign w:val="subscript"/>
        </w:rPr>
        <w:t>2</w:t>
      </w:r>
      <w:r>
        <w:t xml:space="preserve"> + </w:t>
      </w:r>
      <w:r>
        <w:rPr>
          <w:i/>
          <w:lang w:val="en-US"/>
        </w:rPr>
        <w:t>I</w:t>
      </w:r>
      <w:r>
        <w:rPr>
          <w:vertAlign w:val="subscript"/>
        </w:rPr>
        <w:t>2</w:t>
      </w:r>
      <w:r>
        <w:t>∙</w:t>
      </w:r>
      <w:r>
        <w:rPr>
          <w:i/>
          <w:lang w:val="en-US"/>
        </w:rPr>
        <w:t>X</w:t>
      </w:r>
      <w:r>
        <w:rPr>
          <w:lang w:val="en-US"/>
        </w:rPr>
        <w:t>·</w:t>
      </w:r>
      <w:r>
        <w:rPr>
          <w:i/>
          <w:lang w:val="en-US"/>
        </w:rPr>
        <w:t xml:space="preserve"> sin φ</w:t>
      </w:r>
      <w:r>
        <w:rPr>
          <w:i/>
          <w:vertAlign w:val="subscript"/>
        </w:rPr>
        <w:t>2</w:t>
      </w:r>
      <w:r>
        <w:t xml:space="preserve"> – </w:t>
      </w:r>
      <w:r>
        <w:rPr>
          <w:position w:val="-12"/>
        </w:rPr>
        <w:object w:dxaOrig="280" w:dyaOrig="440">
          <v:shape id="_x0000_i1042" type="#_x0000_t75" style="width:14.25pt;height:21.75pt" o:ole="" fillcolor="window">
            <v:imagedata r:id="rId79" o:title=""/>
          </v:shape>
          <o:OLEObject Type="Embed" ProgID="Equation.3" ShapeID="_x0000_i1042" DrawAspect="Content" ObjectID="_1669115820" r:id="rId80"/>
        </w:object>
      </w:r>
      <w:r>
        <w:t>∙</w:t>
      </w:r>
      <w:r>
        <w:rPr>
          <w:i/>
          <w:lang w:val="en-US"/>
        </w:rPr>
        <w:t>X</w:t>
      </w:r>
      <w:r>
        <w:t>.</w:t>
      </w:r>
    </w:p>
    <w:p w:rsidR="00F3372B" w:rsidRDefault="00F3372B" w:rsidP="00F3372B">
      <w:pPr>
        <w:pStyle w:val="a5"/>
        <w:rPr>
          <w:sz w:val="20"/>
        </w:rPr>
      </w:pPr>
    </w:p>
    <w:p w:rsidR="008F54A1" w:rsidRDefault="008F54A1" w:rsidP="008F54A1">
      <w:pPr>
        <w:pStyle w:val="a5"/>
      </w:pPr>
    </w:p>
    <w:p w:rsidR="00F3372B" w:rsidRDefault="008F54A1" w:rsidP="00F3372B">
      <w:pPr>
        <w:pStyle w:val="a5"/>
      </w:pPr>
      <w:r>
        <w:t>Кернеудің төмендеуінің көлденең компонентінің шамасы өрнектен анықталады</w:t>
      </w:r>
      <w:r w:rsidR="00F3372B">
        <w:t>:</w:t>
      </w:r>
    </w:p>
    <w:p w:rsidR="00F3372B" w:rsidRDefault="00F3372B" w:rsidP="00F3372B">
      <w:pPr>
        <w:pStyle w:val="a5"/>
        <w:rPr>
          <w:sz w:val="20"/>
        </w:rPr>
      </w:pPr>
    </w:p>
    <w:p w:rsidR="00F3372B" w:rsidRDefault="00F3372B" w:rsidP="008F54A1">
      <w:pPr>
        <w:pStyle w:val="a5"/>
        <w:ind w:firstLine="0"/>
      </w:pPr>
      <w:proofErr w:type="gramStart"/>
      <w:r>
        <w:rPr>
          <w:i/>
          <w:lang w:val="en-US"/>
        </w:rPr>
        <w:t>δU</w:t>
      </w:r>
      <w:r>
        <w:rPr>
          <w:vertAlign w:val="subscript"/>
        </w:rPr>
        <w:t>ф</w:t>
      </w:r>
      <w:proofErr w:type="gramEnd"/>
      <w:r>
        <w:t xml:space="preserve"> = </w:t>
      </w:r>
      <w:r>
        <w:rPr>
          <w:i/>
          <w:u w:val="single"/>
          <w:lang w:val="en-US"/>
        </w:rPr>
        <w:t>ef</w:t>
      </w:r>
      <w:r>
        <w:rPr>
          <w:i/>
          <w:u w:val="single"/>
          <w:vertAlign w:val="superscript"/>
        </w:rPr>
        <w:t xml:space="preserve"> ‘</w:t>
      </w:r>
      <w:r>
        <w:t xml:space="preserve"> – </w:t>
      </w:r>
      <w:r>
        <w:rPr>
          <w:i/>
          <w:u w:val="single"/>
          <w:lang w:val="en-US"/>
        </w:rPr>
        <w:t>ff</w:t>
      </w:r>
      <w:r>
        <w:rPr>
          <w:i/>
          <w:u w:val="single"/>
          <w:vertAlign w:val="superscript"/>
        </w:rPr>
        <w:t xml:space="preserve"> ‘</w:t>
      </w:r>
      <w:r>
        <w:t xml:space="preserve"> = </w:t>
      </w:r>
      <w:r>
        <w:rPr>
          <w:i/>
          <w:u w:val="single"/>
          <w:lang w:val="en-US"/>
        </w:rPr>
        <w:t>ef</w:t>
      </w:r>
      <w:r>
        <w:rPr>
          <w:i/>
          <w:u w:val="single"/>
          <w:vertAlign w:val="superscript"/>
        </w:rPr>
        <w:t xml:space="preserve"> ‘</w:t>
      </w:r>
      <w:r>
        <w:t xml:space="preserve"> – (</w:t>
      </w:r>
      <w:r>
        <w:rPr>
          <w:i/>
          <w:u w:val="single"/>
          <w:lang w:val="en-US"/>
        </w:rPr>
        <w:t>b</w:t>
      </w:r>
      <w:r>
        <w:rPr>
          <w:u w:val="single"/>
          <w:vertAlign w:val="superscript"/>
        </w:rPr>
        <w:t>’</w:t>
      </w:r>
      <w:r>
        <w:rPr>
          <w:i/>
          <w:u w:val="single"/>
          <w:lang w:val="en-US"/>
        </w:rPr>
        <w:t>f</w:t>
      </w:r>
      <w:r>
        <w:rPr>
          <w:i/>
          <w:u w:val="single"/>
          <w:vertAlign w:val="superscript"/>
        </w:rPr>
        <w:t xml:space="preserve"> ‘</w:t>
      </w:r>
      <w:r>
        <w:t xml:space="preserve"> – </w:t>
      </w:r>
      <w:r>
        <w:rPr>
          <w:i/>
          <w:u w:val="single"/>
          <w:lang w:val="en-US"/>
        </w:rPr>
        <w:t>bf</w:t>
      </w:r>
      <w:r>
        <w:rPr>
          <w:i/>
          <w:u w:val="single"/>
          <w:vertAlign w:val="superscript"/>
        </w:rPr>
        <w:t xml:space="preserve"> ‘</w:t>
      </w:r>
      <w:r>
        <w:t xml:space="preserve">) = </w:t>
      </w:r>
      <w:r>
        <w:rPr>
          <w:i/>
          <w:u w:val="single"/>
          <w:lang w:val="en-US"/>
        </w:rPr>
        <w:t>ef</w:t>
      </w:r>
      <w:r>
        <w:rPr>
          <w:i/>
          <w:u w:val="single"/>
          <w:vertAlign w:val="superscript"/>
        </w:rPr>
        <w:t xml:space="preserve"> ‘</w:t>
      </w:r>
      <w:r>
        <w:t xml:space="preserve"> – </w:t>
      </w:r>
      <w:r>
        <w:rPr>
          <w:i/>
          <w:u w:val="single"/>
          <w:lang w:val="en-US"/>
        </w:rPr>
        <w:t>b</w:t>
      </w:r>
      <w:r>
        <w:rPr>
          <w:u w:val="single"/>
          <w:vertAlign w:val="superscript"/>
        </w:rPr>
        <w:t>’</w:t>
      </w:r>
      <w:r>
        <w:rPr>
          <w:i/>
          <w:u w:val="single"/>
          <w:lang w:val="en-US"/>
        </w:rPr>
        <w:t>f</w:t>
      </w:r>
      <w:r>
        <w:rPr>
          <w:i/>
          <w:u w:val="single"/>
          <w:vertAlign w:val="superscript"/>
        </w:rPr>
        <w:t xml:space="preserve"> ‘</w:t>
      </w:r>
      <w:r>
        <w:t xml:space="preserve"> + </w:t>
      </w:r>
      <w:r>
        <w:rPr>
          <w:i/>
          <w:u w:val="single"/>
          <w:lang w:val="en-US"/>
        </w:rPr>
        <w:t>bf</w:t>
      </w:r>
      <w:r>
        <w:rPr>
          <w:i/>
          <w:u w:val="single"/>
          <w:vertAlign w:val="superscript"/>
        </w:rPr>
        <w:t xml:space="preserve"> ‘</w:t>
      </w:r>
      <w:r>
        <w:t xml:space="preserve"> = </w:t>
      </w:r>
      <w:r>
        <w:rPr>
          <w:i/>
          <w:lang w:val="en-US"/>
        </w:rPr>
        <w:t>I</w:t>
      </w:r>
      <w:r>
        <w:rPr>
          <w:vertAlign w:val="subscript"/>
        </w:rPr>
        <w:t>2</w:t>
      </w:r>
      <w:r>
        <w:t>∙</w:t>
      </w:r>
      <w:r>
        <w:rPr>
          <w:i/>
          <w:lang w:val="en-US"/>
        </w:rPr>
        <w:t>X</w:t>
      </w:r>
      <w:r w:rsidRPr="00F3372B">
        <w:rPr>
          <w:i/>
        </w:rPr>
        <w:t xml:space="preserve"> </w:t>
      </w:r>
      <w:r>
        <w:rPr>
          <w:i/>
          <w:lang w:val="en-US"/>
        </w:rPr>
        <w:t>cos</w:t>
      </w:r>
      <w:r w:rsidRPr="00F3372B">
        <w:rPr>
          <w:i/>
        </w:rPr>
        <w:t xml:space="preserve"> </w:t>
      </w:r>
      <w:r>
        <w:rPr>
          <w:i/>
          <w:lang w:val="en-US"/>
        </w:rPr>
        <w:t>φ</w:t>
      </w:r>
      <w:r>
        <w:rPr>
          <w:i/>
          <w:vertAlign w:val="subscript"/>
        </w:rPr>
        <w:t>2</w:t>
      </w:r>
      <w:r>
        <w:t xml:space="preserve"> – </w:t>
      </w:r>
      <w:r>
        <w:rPr>
          <w:i/>
          <w:lang w:val="en-US"/>
        </w:rPr>
        <w:t>I</w:t>
      </w:r>
      <w:r>
        <w:rPr>
          <w:vertAlign w:val="subscript"/>
        </w:rPr>
        <w:t>2</w:t>
      </w:r>
      <w:r>
        <w:t>∙</w:t>
      </w:r>
      <w:r>
        <w:rPr>
          <w:i/>
          <w:lang w:val="en-US"/>
        </w:rPr>
        <w:t>R</w:t>
      </w:r>
      <w:r w:rsidRPr="00F3372B">
        <w:rPr>
          <w:i/>
        </w:rPr>
        <w:t xml:space="preserve"> </w:t>
      </w:r>
      <w:r>
        <w:rPr>
          <w:i/>
          <w:lang w:val="en-US"/>
        </w:rPr>
        <w:t>sin</w:t>
      </w:r>
      <w:r w:rsidRPr="00F3372B">
        <w:rPr>
          <w:i/>
        </w:rPr>
        <w:t xml:space="preserve"> </w:t>
      </w:r>
      <w:r>
        <w:rPr>
          <w:i/>
          <w:lang w:val="en-US"/>
        </w:rPr>
        <w:t>φ</w:t>
      </w:r>
      <w:r>
        <w:rPr>
          <w:i/>
          <w:vertAlign w:val="subscript"/>
        </w:rPr>
        <w:t>2</w:t>
      </w:r>
      <w:r>
        <w:t xml:space="preserve"> + </w:t>
      </w:r>
      <w:r>
        <w:rPr>
          <w:position w:val="-12"/>
        </w:rPr>
        <w:object w:dxaOrig="280" w:dyaOrig="440">
          <v:shape id="_x0000_i1043" type="#_x0000_t75" style="width:14.25pt;height:21.75pt" o:ole="" fillcolor="window">
            <v:imagedata r:id="rId79" o:title=""/>
          </v:shape>
          <o:OLEObject Type="Embed" ProgID="Equation.3" ShapeID="_x0000_i1043" DrawAspect="Content" ObjectID="_1669115821" r:id="rId81"/>
        </w:object>
      </w:r>
      <w:r>
        <w:t>∙</w:t>
      </w:r>
      <w:r>
        <w:rPr>
          <w:i/>
          <w:lang w:val="en-US"/>
        </w:rPr>
        <w:t>R</w:t>
      </w:r>
      <w:r>
        <w:t>.</w:t>
      </w:r>
    </w:p>
    <w:p w:rsidR="00F3372B" w:rsidRDefault="00F3372B" w:rsidP="00F3372B">
      <w:pPr>
        <w:pStyle w:val="a5"/>
        <w:ind w:firstLine="142"/>
        <w:jc w:val="center"/>
        <w:rPr>
          <w:sz w:val="20"/>
        </w:rPr>
      </w:pPr>
    </w:p>
    <w:p w:rsidR="00F3372B" w:rsidRDefault="008F54A1" w:rsidP="00F3372B">
      <w:pPr>
        <w:pStyle w:val="a5"/>
      </w:pPr>
      <w:r w:rsidRPr="008F54A1">
        <w:rPr>
          <w:i/>
        </w:rPr>
        <w:t>∆U</w:t>
      </w:r>
      <w:r w:rsidRPr="008F54A1">
        <w:t xml:space="preserve"> және </w:t>
      </w:r>
      <w:r w:rsidRPr="008F54A1">
        <w:rPr>
          <w:i/>
        </w:rPr>
        <w:t>δU</w:t>
      </w:r>
      <w:r w:rsidRPr="008F54A1">
        <w:t xml:space="preserve"> сызықтық мәндерінің шамасын есептеу формулаларын табамыз. Ол үшін алынған өрнектерді түрлендіру нәтижесінде</w:t>
      </w:r>
      <w:r>
        <w:rPr>
          <w:position w:val="-34"/>
        </w:rPr>
        <w:object w:dxaOrig="860" w:dyaOrig="780">
          <v:shape id="_x0000_i1067" type="#_x0000_t75" style="width:42.75pt;height:39pt" o:ole="" fillcolor="window">
            <v:imagedata r:id="rId82" o:title=""/>
          </v:shape>
          <o:OLEObject Type="Embed" ProgID="Equation.3" ShapeID="_x0000_i1067" DrawAspect="Content" ObjectID="_1669115822" r:id="rId83"/>
        </w:object>
      </w:r>
      <w:r w:rsidRPr="008F54A1">
        <w:t xml:space="preserve"> көбейткішке көбейтеміз:</w:t>
      </w:r>
      <w:r>
        <w:rPr>
          <w:lang w:val="kk-KZ"/>
        </w:rPr>
        <w:t xml:space="preserve"> </w:t>
      </w:r>
    </w:p>
    <w:p w:rsidR="00F3372B" w:rsidRDefault="00F3372B" w:rsidP="00F3372B">
      <w:pPr>
        <w:pStyle w:val="a5"/>
        <w:rPr>
          <w:sz w:val="20"/>
        </w:rPr>
      </w:pPr>
    </w:p>
    <w:p w:rsidR="00F3372B" w:rsidRDefault="00F3372B" w:rsidP="00F3372B">
      <w:pPr>
        <w:pStyle w:val="a5"/>
        <w:ind w:firstLine="0"/>
        <w:jc w:val="center"/>
      </w:pPr>
      <w:r>
        <w:rPr>
          <w:position w:val="-34"/>
        </w:rPr>
        <w:object w:dxaOrig="9340" w:dyaOrig="780">
          <v:shape id="_x0000_i1044" type="#_x0000_t75" style="width:467.25pt;height:39pt" o:ole="" fillcolor="window">
            <v:imagedata r:id="rId84" o:title=""/>
          </v:shape>
          <o:OLEObject Type="Embed" ProgID="Equation.3" ShapeID="_x0000_i1044" DrawAspect="Content" ObjectID="_1669115823" r:id="rId85"/>
        </w:object>
      </w:r>
    </w:p>
    <w:p w:rsidR="00F3372B" w:rsidRDefault="00F3372B" w:rsidP="00F3372B">
      <w:pPr>
        <w:pStyle w:val="a5"/>
        <w:ind w:firstLine="0"/>
        <w:jc w:val="center"/>
        <w:rPr>
          <w:sz w:val="20"/>
        </w:rPr>
      </w:pPr>
    </w:p>
    <w:p w:rsidR="00F3372B" w:rsidRDefault="00F3372B" w:rsidP="00F3372B">
      <w:pPr>
        <w:pStyle w:val="a5"/>
        <w:ind w:firstLine="0"/>
        <w:jc w:val="center"/>
      </w:pPr>
      <w:r>
        <w:rPr>
          <w:position w:val="-34"/>
        </w:rPr>
        <w:object w:dxaOrig="9120" w:dyaOrig="780">
          <v:shape id="_x0000_i1045" type="#_x0000_t75" style="width:456pt;height:39pt" o:ole="" fillcolor="window">
            <v:imagedata r:id="rId86" o:title=""/>
          </v:shape>
          <o:OLEObject Type="Embed" ProgID="Equation.3" ShapeID="_x0000_i1045" DrawAspect="Content" ObjectID="_1669115824" r:id="rId87"/>
        </w:object>
      </w:r>
    </w:p>
    <w:p w:rsidR="00F3372B" w:rsidRDefault="00F3372B" w:rsidP="00F3372B">
      <w:pPr>
        <w:pStyle w:val="a5"/>
        <w:ind w:firstLine="0"/>
        <w:jc w:val="center"/>
        <w:rPr>
          <w:sz w:val="20"/>
        </w:rPr>
      </w:pPr>
    </w:p>
    <w:p w:rsidR="008F54A1" w:rsidRDefault="008F54A1" w:rsidP="008F54A1">
      <w:pPr>
        <w:pStyle w:val="a5"/>
      </w:pPr>
      <w:r>
        <w:lastRenderedPageBreak/>
        <w:t>Жоғарыда келтірілген өрнектерден электр желілерінің зарядтау қуаты кернеудің төмендеуінің бойлық компонентін (кернеудің жоғалуын) азайтады және көлденең компонентті арттырады.</w:t>
      </w:r>
    </w:p>
    <w:p w:rsidR="008F54A1" w:rsidRDefault="008F54A1" w:rsidP="008F54A1">
      <w:pPr>
        <w:pStyle w:val="a5"/>
      </w:pPr>
      <w:r>
        <w:t>Мұны векторлық диаграммада да көрсетуге болады. Өткізгіштегі токты есепке алға</w:t>
      </w:r>
      <w:r w:rsidR="0091386B">
        <w:t xml:space="preserve">нда, кернеудің жоғалу шамасы </w:t>
      </w:r>
      <w:r w:rsidR="0091386B" w:rsidRPr="0091386B">
        <w:rPr>
          <w:i/>
        </w:rPr>
        <w:t>ac</w:t>
      </w:r>
      <w:r w:rsidRPr="0091386B">
        <w:rPr>
          <w:i/>
        </w:rPr>
        <w:t>'</w:t>
      </w:r>
      <w:r w:rsidR="0091386B">
        <w:rPr>
          <w:lang w:val="kk-KZ"/>
        </w:rPr>
        <w:t xml:space="preserve"> </w:t>
      </w:r>
      <w:r>
        <w:t xml:space="preserve">кесіндісінің шамасына азаяды, ал кернеудің төмендеуінің көлденең компоненті </w:t>
      </w:r>
      <w:r w:rsidR="0091386B">
        <w:rPr>
          <w:i/>
        </w:rPr>
        <w:t>b</w:t>
      </w:r>
      <w:r w:rsidR="0091386B">
        <w:rPr>
          <w:vertAlign w:val="superscript"/>
        </w:rPr>
        <w:t>’</w:t>
      </w:r>
      <w:r w:rsidR="0091386B">
        <w:rPr>
          <w:i/>
        </w:rPr>
        <w:t>f</w:t>
      </w:r>
      <w:r w:rsidR="0091386B">
        <w:t xml:space="preserve"> </w:t>
      </w:r>
      <w:r>
        <w:t xml:space="preserve">кесіндісінің шамасына артады, осының салдары </w:t>
      </w:r>
      <w:r w:rsidR="0091386B">
        <w:rPr>
          <w:i/>
          <w:u w:val="single"/>
          <w:lang w:val="en-US"/>
        </w:rPr>
        <w:t>U</w:t>
      </w:r>
      <w:r w:rsidR="0091386B">
        <w:rPr>
          <w:vertAlign w:val="subscript"/>
        </w:rPr>
        <w:t>1ф</w:t>
      </w:r>
      <w:r w:rsidR="0091386B">
        <w:t xml:space="preserve"> </w:t>
      </w:r>
      <w:r w:rsidR="0091386B">
        <w:rPr>
          <w:lang w:val="kk-KZ"/>
        </w:rPr>
        <w:t>және</w:t>
      </w:r>
      <w:r w:rsidR="0091386B">
        <w:t xml:space="preserve"> </w:t>
      </w:r>
      <w:r w:rsidR="0091386B">
        <w:rPr>
          <w:i/>
          <w:u w:val="single"/>
          <w:lang w:val="en-US"/>
        </w:rPr>
        <w:t>U</w:t>
      </w:r>
      <w:r w:rsidR="0091386B">
        <w:rPr>
          <w:vertAlign w:val="subscript"/>
        </w:rPr>
        <w:t>2ф</w:t>
      </w:r>
      <w:r w:rsidR="0091386B">
        <w:t xml:space="preserve"> </w:t>
      </w:r>
      <w:r>
        <w:t>кернеулері арасындағы фазалық ығысудың жоғарылауы болып табылады.</w:t>
      </w:r>
    </w:p>
    <w:p w:rsidR="0091386B" w:rsidRDefault="008F54A1" w:rsidP="008F54A1">
      <w:pPr>
        <w:pStyle w:val="a5"/>
      </w:pPr>
      <w:r>
        <w:t>Кернеудің жоғалуын азайту электр желілерінің жұмыс режиміне, әсіресе үлкен және орташа жүктемелерге жағымды әсер етеді. Кейбір аз желілік жүктеме кезінде I</w:t>
      </w:r>
      <w:r w:rsidRPr="0091386B">
        <w:rPr>
          <w:vertAlign w:val="subscript"/>
        </w:rPr>
        <w:t>2</w:t>
      </w:r>
      <w:r>
        <w:t xml:space="preserve"> жүктеме тогынан туындаған кернеудің жоғалуы сыйымдылық тогынан теріс кернеудің жоғалуымен толығымен өтеледі. Бұл жағдайда электр беру электр желісінің басында және соңында кернеулер тең болған кезде жүзеге асырылады. Жүктеме тогының одан әрі төмендеуімен </w:t>
      </w:r>
      <w:r w:rsidR="0091386B">
        <w:rPr>
          <w:position w:val="-12"/>
        </w:rPr>
        <w:object w:dxaOrig="300" w:dyaOrig="440">
          <v:shape id="_x0000_i1068" type="#_x0000_t75" style="width:15pt;height:21.75pt" o:ole="" fillcolor="window">
            <v:imagedata r:id="rId88" o:title=""/>
          </v:shape>
          <o:OLEObject Type="Embed" ProgID="Equation.3" ShapeID="_x0000_i1068" DrawAspect="Content" ObjectID="_1669115825" r:id="rId89"/>
        </w:object>
      </w:r>
      <w:r>
        <w:t>токтың теріс кернеу жоғалуы жүктеме тогынан кернеудің жоғалуына әкеледі. Электр желісінің басындағы кернеу соңында кернеуден аз болады (</w:t>
      </w:r>
      <w:r w:rsidR="0091386B">
        <w:rPr>
          <w:lang w:val="kk-KZ"/>
        </w:rPr>
        <w:t xml:space="preserve">бос жүріс кезіндегі </w:t>
      </w:r>
      <w:r>
        <w:t xml:space="preserve">векторлық диаграмманы </w:t>
      </w:r>
      <w:r w:rsidR="0091386B">
        <w:t>қараңыз</w:t>
      </w:r>
      <w:r>
        <w:t>). Бұл режим қолайсыз. ЭБЖ сыйымдылықтарымен өндірілетін қуат генераторларға бағытталған және олардың магниттік жүйесіне магниттелетін әсер етеді. Нәтижесінде генераторлардың шиналарында және осы шиналармен қоректенетін желіде кернеу артады. Бос</w:t>
      </w:r>
      <w:r w:rsidR="0091386B">
        <w:rPr>
          <w:lang w:val="kk-KZ"/>
        </w:rPr>
        <w:t xml:space="preserve"> жүріс </w:t>
      </w:r>
      <w:r>
        <w:t xml:space="preserve">режимде </w:t>
      </w:r>
      <w:r w:rsidR="0091386B">
        <w:rPr>
          <w:lang w:val="kk-KZ"/>
        </w:rPr>
        <w:t>ж</w:t>
      </w:r>
      <w:r>
        <w:t>ерге тұйықталған бейтарабы бар желілерде желідегі кернеу жабдықты оқшаулау есептелген кернеу мөлшерінен асып кетуі мүмкін.</w:t>
      </w:r>
    </w:p>
    <w:p w:rsidR="008F54A1" w:rsidRDefault="008F54A1">
      <w:bookmarkStart w:id="0" w:name="_GoBack"/>
      <w:bookmarkEnd w:id="0"/>
    </w:p>
    <w:sectPr w:rsidR="008F54A1"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2A1628"/>
    <w:multiLevelType w:val="singleLevel"/>
    <w:tmpl w:val="0419000F"/>
    <w:lvl w:ilvl="0">
      <w:start w:val="1"/>
      <w:numFmt w:val="decimal"/>
      <w:lvlText w:val="%1."/>
      <w:lvlJc w:val="left"/>
      <w:pPr>
        <w:tabs>
          <w:tab w:val="num" w:pos="360"/>
        </w:tabs>
        <w:ind w:left="36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
  <w:rsids>
    <w:rsidRoot w:val="00F3372B"/>
    <w:rsid w:val="00193532"/>
    <w:rsid w:val="003D36B0"/>
    <w:rsid w:val="0041690E"/>
    <w:rsid w:val="004D6D99"/>
    <w:rsid w:val="007B5BC4"/>
    <w:rsid w:val="00826A72"/>
    <w:rsid w:val="008A3F17"/>
    <w:rsid w:val="008F54A1"/>
    <w:rsid w:val="0091386B"/>
    <w:rsid w:val="0091464A"/>
    <w:rsid w:val="00C77FC2"/>
    <w:rsid w:val="00CE1515"/>
    <w:rsid w:val="00E46DF2"/>
    <w:rsid w:val="00E84D06"/>
    <w:rsid w:val="00F12244"/>
    <w:rsid w:val="00F3372B"/>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86"/>
    <o:shapelayout v:ext="edit">
      <o:idmap v:ext="edit" data="1"/>
      <o:rules v:ext="edit">
        <o:r id="V:Rule1" type="arc" idref="#_x0000_s1058"/>
        <o:r id="V:Rule2" type="arc" idref="#_x0000_s1068"/>
        <o:r id="V:Rule3" type="arc" idref="#_x0000_s1069"/>
        <o:r id="V:Rule4" type="arc" idref="#_x0000_s1171"/>
        <o:r id="V:Rule5" type="arc" idref="#_x0000_s1172"/>
        <o:r id="V:Rule6" type="arc" idref="#_x0000_s1176"/>
        <o:r id="V:Rule7" type="arc" idref="#_x0000_s1278"/>
        <o:r id="V:Rule8" type="arc" idref="#_x0000_s1279"/>
        <o:r id="V:Rule9" type="arc" idref="#_x0000_s1283"/>
      </o:rules>
    </o:shapelayout>
  </w:shapeDefaults>
  <w:decimalSymbol w:val=","/>
  <w:listSeparator w:val=";"/>
  <w15:docId w15:val="{0581A6CD-6509-4613-BA83-5FE4CE724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3372B"/>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F3372B"/>
    <w:pPr>
      <w:keepNext/>
      <w:jc w:val="center"/>
      <w:outlineLvl w:val="0"/>
    </w:pPr>
    <w:rPr>
      <w:sz w:val="28"/>
      <w:lang w:val="ru-RU"/>
    </w:rPr>
  </w:style>
  <w:style w:type="paragraph" w:styleId="2">
    <w:name w:val="heading 2"/>
    <w:basedOn w:val="a"/>
    <w:next w:val="a"/>
    <w:link w:val="20"/>
    <w:unhideWhenUsed/>
    <w:qFormat/>
    <w:rsid w:val="00F3372B"/>
    <w:pPr>
      <w:keepNext/>
      <w:ind w:firstLine="567"/>
      <w:jc w:val="center"/>
      <w:outlineLvl w:val="1"/>
    </w:pPr>
    <w:rPr>
      <w:sz w:val="28"/>
    </w:rPr>
  </w:style>
  <w:style w:type="paragraph" w:styleId="3">
    <w:name w:val="heading 3"/>
    <w:basedOn w:val="a"/>
    <w:next w:val="a"/>
    <w:link w:val="30"/>
    <w:semiHidden/>
    <w:unhideWhenUsed/>
    <w:qFormat/>
    <w:rsid w:val="00F3372B"/>
    <w:pPr>
      <w:keepNext/>
      <w:jc w:val="center"/>
      <w:outlineLvl w:val="2"/>
    </w:pPr>
    <w:rPr>
      <w:b/>
      <w:i/>
      <w:sz w:val="24"/>
      <w:lang w:val="ru-RU"/>
    </w:rPr>
  </w:style>
  <w:style w:type="paragraph" w:styleId="4">
    <w:name w:val="heading 4"/>
    <w:basedOn w:val="a"/>
    <w:next w:val="a"/>
    <w:link w:val="40"/>
    <w:semiHidden/>
    <w:unhideWhenUsed/>
    <w:qFormat/>
    <w:rsid w:val="00F3372B"/>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3372B"/>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F3372B"/>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F3372B"/>
    <w:rPr>
      <w:rFonts w:ascii="Times New Roman" w:eastAsia="Times New Roman" w:hAnsi="Times New Roman" w:cs="Times New Roman"/>
      <w:b/>
      <w:i/>
      <w:sz w:val="24"/>
      <w:szCs w:val="20"/>
      <w:lang w:eastAsia="ru-RU"/>
    </w:rPr>
  </w:style>
  <w:style w:type="character" w:customStyle="1" w:styleId="40">
    <w:name w:val="Заголовок 4 Знак"/>
    <w:basedOn w:val="a0"/>
    <w:link w:val="4"/>
    <w:semiHidden/>
    <w:rsid w:val="00F3372B"/>
    <w:rPr>
      <w:rFonts w:ascii="Times New Roman" w:eastAsia="Times New Roman" w:hAnsi="Times New Roman" w:cs="Times New Roman"/>
      <w:b/>
      <w:bCs/>
      <w:sz w:val="28"/>
      <w:szCs w:val="28"/>
      <w:lang w:val="uk-UA" w:eastAsia="ru-RU"/>
    </w:rPr>
  </w:style>
  <w:style w:type="paragraph" w:styleId="a3">
    <w:name w:val="Title"/>
    <w:basedOn w:val="a"/>
    <w:link w:val="a4"/>
    <w:qFormat/>
    <w:rsid w:val="00F3372B"/>
    <w:pPr>
      <w:jc w:val="center"/>
    </w:pPr>
    <w:rPr>
      <w:sz w:val="28"/>
      <w:lang w:val="ru-RU"/>
    </w:rPr>
  </w:style>
  <w:style w:type="character" w:customStyle="1" w:styleId="a4">
    <w:name w:val="Название Знак"/>
    <w:basedOn w:val="a0"/>
    <w:link w:val="a3"/>
    <w:rsid w:val="00F3372B"/>
    <w:rPr>
      <w:rFonts w:ascii="Times New Roman" w:eastAsia="Times New Roman" w:hAnsi="Times New Roman" w:cs="Times New Roman"/>
      <w:sz w:val="28"/>
      <w:szCs w:val="20"/>
      <w:lang w:eastAsia="ru-RU"/>
    </w:rPr>
  </w:style>
  <w:style w:type="paragraph" w:styleId="a5">
    <w:name w:val="Body Text Indent"/>
    <w:basedOn w:val="a"/>
    <w:link w:val="a6"/>
    <w:unhideWhenUsed/>
    <w:rsid w:val="00F3372B"/>
    <w:pPr>
      <w:ind w:firstLine="567"/>
      <w:jc w:val="both"/>
    </w:pPr>
    <w:rPr>
      <w:sz w:val="28"/>
    </w:rPr>
  </w:style>
  <w:style w:type="character" w:customStyle="1" w:styleId="a6">
    <w:name w:val="Основной текст с отступом Знак"/>
    <w:basedOn w:val="a0"/>
    <w:link w:val="a5"/>
    <w:rsid w:val="00F3372B"/>
    <w:rPr>
      <w:rFonts w:ascii="Times New Roman" w:eastAsia="Times New Roman" w:hAnsi="Times New Roman" w:cs="Times New Roman"/>
      <w:sz w:val="28"/>
      <w:szCs w:val="20"/>
      <w:lang w:val="uk-UA" w:eastAsia="ru-RU"/>
    </w:rPr>
  </w:style>
  <w:style w:type="paragraph" w:styleId="a7">
    <w:name w:val="Subtitle"/>
    <w:basedOn w:val="a"/>
    <w:link w:val="a8"/>
    <w:qFormat/>
    <w:rsid w:val="00F3372B"/>
    <w:pPr>
      <w:jc w:val="center"/>
    </w:pPr>
    <w:rPr>
      <w:b/>
      <w:i/>
      <w:sz w:val="28"/>
    </w:rPr>
  </w:style>
  <w:style w:type="character" w:customStyle="1" w:styleId="a8">
    <w:name w:val="Подзаголовок Знак"/>
    <w:basedOn w:val="a0"/>
    <w:link w:val="a7"/>
    <w:rsid w:val="00F3372B"/>
    <w:rPr>
      <w:rFonts w:ascii="Times New Roman" w:eastAsia="Times New Roman" w:hAnsi="Times New Roman" w:cs="Times New Roman"/>
      <w:b/>
      <w:i/>
      <w:sz w:val="28"/>
      <w:szCs w:val="20"/>
      <w:lang w:val="uk-UA"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012959">
      <w:bodyDiv w:val="1"/>
      <w:marLeft w:val="0"/>
      <w:marRight w:val="0"/>
      <w:marTop w:val="0"/>
      <w:marBottom w:val="0"/>
      <w:divBdr>
        <w:top w:val="none" w:sz="0" w:space="0" w:color="auto"/>
        <w:left w:val="none" w:sz="0" w:space="0" w:color="auto"/>
        <w:bottom w:val="none" w:sz="0" w:space="0" w:color="auto"/>
        <w:right w:val="none" w:sz="0" w:space="0" w:color="auto"/>
      </w:divBdr>
    </w:div>
    <w:div w:id="1031609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4.bin"/><Relationship Id="rId18" Type="http://schemas.openxmlformats.org/officeDocument/2006/relationships/oleObject" Target="embeddings/oleObject7.bin"/><Relationship Id="rId26" Type="http://schemas.openxmlformats.org/officeDocument/2006/relationships/oleObject" Target="embeddings/oleObject12.bin"/><Relationship Id="rId39" Type="http://schemas.openxmlformats.org/officeDocument/2006/relationships/image" Target="media/image17.wmf"/><Relationship Id="rId21" Type="http://schemas.openxmlformats.org/officeDocument/2006/relationships/oleObject" Target="embeddings/oleObject9.bin"/><Relationship Id="rId34" Type="http://schemas.openxmlformats.org/officeDocument/2006/relationships/oleObject" Target="embeddings/oleObject16.bin"/><Relationship Id="rId42" Type="http://schemas.openxmlformats.org/officeDocument/2006/relationships/oleObject" Target="embeddings/oleObject20.bin"/><Relationship Id="rId47" Type="http://schemas.openxmlformats.org/officeDocument/2006/relationships/oleObject" Target="embeddings/oleObject23.bin"/><Relationship Id="rId50" Type="http://schemas.openxmlformats.org/officeDocument/2006/relationships/image" Target="media/image22.wmf"/><Relationship Id="rId55" Type="http://schemas.openxmlformats.org/officeDocument/2006/relationships/oleObject" Target="embeddings/oleObject28.bin"/><Relationship Id="rId63" Type="http://schemas.openxmlformats.org/officeDocument/2006/relationships/oleObject" Target="embeddings/oleObject34.bin"/><Relationship Id="rId68" Type="http://schemas.openxmlformats.org/officeDocument/2006/relationships/oleObject" Target="embeddings/oleObject37.bin"/><Relationship Id="rId76" Type="http://schemas.openxmlformats.org/officeDocument/2006/relationships/oleObject" Target="embeddings/oleObject44.bin"/><Relationship Id="rId84" Type="http://schemas.openxmlformats.org/officeDocument/2006/relationships/image" Target="media/image32.wmf"/><Relationship Id="rId89" Type="http://schemas.openxmlformats.org/officeDocument/2006/relationships/oleObject" Target="embeddings/oleObject51.bin"/><Relationship Id="rId7" Type="http://schemas.openxmlformats.org/officeDocument/2006/relationships/oleObject" Target="embeddings/oleObject1.bin"/><Relationship Id="rId71" Type="http://schemas.openxmlformats.org/officeDocument/2006/relationships/image" Target="media/image28.wmf"/><Relationship Id="rId2" Type="http://schemas.openxmlformats.org/officeDocument/2006/relationships/styles" Target="styles.xml"/><Relationship Id="rId16" Type="http://schemas.openxmlformats.org/officeDocument/2006/relationships/oleObject" Target="embeddings/oleObject6.bin"/><Relationship Id="rId29" Type="http://schemas.openxmlformats.org/officeDocument/2006/relationships/image" Target="media/image12.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image" Target="media/image20.wmf"/><Relationship Id="rId53" Type="http://schemas.openxmlformats.org/officeDocument/2006/relationships/image" Target="media/image23.wmf"/><Relationship Id="rId58" Type="http://schemas.openxmlformats.org/officeDocument/2006/relationships/oleObject" Target="embeddings/oleObject31.bin"/><Relationship Id="rId66" Type="http://schemas.openxmlformats.org/officeDocument/2006/relationships/image" Target="media/image27.wmf"/><Relationship Id="rId74" Type="http://schemas.openxmlformats.org/officeDocument/2006/relationships/oleObject" Target="embeddings/oleObject42.bin"/><Relationship Id="rId79" Type="http://schemas.openxmlformats.org/officeDocument/2006/relationships/image" Target="media/image30.wmf"/><Relationship Id="rId87" Type="http://schemas.openxmlformats.org/officeDocument/2006/relationships/oleObject" Target="embeddings/oleObject50.bin"/><Relationship Id="rId5" Type="http://schemas.openxmlformats.org/officeDocument/2006/relationships/image" Target="media/image1.png"/><Relationship Id="rId61" Type="http://schemas.openxmlformats.org/officeDocument/2006/relationships/oleObject" Target="embeddings/oleObject33.bin"/><Relationship Id="rId82" Type="http://schemas.openxmlformats.org/officeDocument/2006/relationships/image" Target="media/image31.wmf"/><Relationship Id="rId90" Type="http://schemas.openxmlformats.org/officeDocument/2006/relationships/fontTable" Target="fontTable.xml"/><Relationship Id="rId19" Type="http://schemas.openxmlformats.org/officeDocument/2006/relationships/image" Target="media/image8.wmf"/><Relationship Id="rId14" Type="http://schemas.openxmlformats.org/officeDocument/2006/relationships/image" Target="media/image6.wmf"/><Relationship Id="rId22" Type="http://schemas.openxmlformats.org/officeDocument/2006/relationships/image" Target="media/image9.wmf"/><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image" Target="media/image21.wmf"/><Relationship Id="rId56" Type="http://schemas.openxmlformats.org/officeDocument/2006/relationships/oleObject" Target="embeddings/oleObject29.bin"/><Relationship Id="rId64" Type="http://schemas.openxmlformats.org/officeDocument/2006/relationships/image" Target="media/image26.wmf"/><Relationship Id="rId69" Type="http://schemas.openxmlformats.org/officeDocument/2006/relationships/oleObject" Target="embeddings/oleObject38.bin"/><Relationship Id="rId77" Type="http://schemas.openxmlformats.org/officeDocument/2006/relationships/image" Target="media/image29.wmf"/><Relationship Id="rId8" Type="http://schemas.openxmlformats.org/officeDocument/2006/relationships/image" Target="media/image3.wmf"/><Relationship Id="rId51" Type="http://schemas.openxmlformats.org/officeDocument/2006/relationships/oleObject" Target="embeddings/oleObject25.bin"/><Relationship Id="rId72" Type="http://schemas.openxmlformats.org/officeDocument/2006/relationships/oleObject" Target="embeddings/oleObject40.bin"/><Relationship Id="rId80" Type="http://schemas.openxmlformats.org/officeDocument/2006/relationships/oleObject" Target="embeddings/oleObject46.bin"/><Relationship Id="rId85" Type="http://schemas.openxmlformats.org/officeDocument/2006/relationships/oleObject" Target="embeddings/oleObject49.bin"/><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image" Target="media/image7.wmf"/><Relationship Id="rId25" Type="http://schemas.openxmlformats.org/officeDocument/2006/relationships/oleObject" Target="embeddings/oleObject11.bin"/><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image" Target="media/image24.wmf"/><Relationship Id="rId67" Type="http://schemas.openxmlformats.org/officeDocument/2006/relationships/oleObject" Target="embeddings/oleObject36.bin"/><Relationship Id="rId20" Type="http://schemas.openxmlformats.org/officeDocument/2006/relationships/oleObject" Target="embeddings/oleObject8.bin"/><Relationship Id="rId41" Type="http://schemas.openxmlformats.org/officeDocument/2006/relationships/image" Target="media/image18.wmf"/><Relationship Id="rId54" Type="http://schemas.openxmlformats.org/officeDocument/2006/relationships/oleObject" Target="embeddings/oleObject27.bin"/><Relationship Id="rId62" Type="http://schemas.openxmlformats.org/officeDocument/2006/relationships/image" Target="media/image25.wmf"/><Relationship Id="rId70" Type="http://schemas.openxmlformats.org/officeDocument/2006/relationships/oleObject" Target="embeddings/oleObject39.bin"/><Relationship Id="rId75" Type="http://schemas.openxmlformats.org/officeDocument/2006/relationships/oleObject" Target="embeddings/oleObject43.bin"/><Relationship Id="rId83" Type="http://schemas.openxmlformats.org/officeDocument/2006/relationships/oleObject" Target="embeddings/oleObject48.bin"/><Relationship Id="rId88" Type="http://schemas.openxmlformats.org/officeDocument/2006/relationships/image" Target="media/image34.wmf"/><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oleObject" Target="embeddings/oleObject10.bin"/><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oleObject" Target="embeddings/oleObject24.bin"/><Relationship Id="rId57" Type="http://schemas.openxmlformats.org/officeDocument/2006/relationships/oleObject" Target="embeddings/oleObject30.bin"/><Relationship Id="rId10" Type="http://schemas.openxmlformats.org/officeDocument/2006/relationships/image" Target="media/image4.wmf"/><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6.bin"/><Relationship Id="rId60" Type="http://schemas.openxmlformats.org/officeDocument/2006/relationships/oleObject" Target="embeddings/oleObject32.bin"/><Relationship Id="rId65" Type="http://schemas.openxmlformats.org/officeDocument/2006/relationships/oleObject" Target="embeddings/oleObject35.bin"/><Relationship Id="rId73" Type="http://schemas.openxmlformats.org/officeDocument/2006/relationships/oleObject" Target="embeddings/oleObject41.bin"/><Relationship Id="rId78" Type="http://schemas.openxmlformats.org/officeDocument/2006/relationships/oleObject" Target="embeddings/oleObject45.bin"/><Relationship Id="rId81" Type="http://schemas.openxmlformats.org/officeDocument/2006/relationships/oleObject" Target="embeddings/oleObject47.bin"/><Relationship Id="rId86" Type="http://schemas.openxmlformats.org/officeDocument/2006/relationships/image" Target="media/image33.wmf"/><Relationship Id="rId4" Type="http://schemas.openxmlformats.org/officeDocument/2006/relationships/webSettings" Target="webSettings.xml"/><Relationship Id="rId9" Type="http://schemas.openxmlformats.org/officeDocument/2006/relationships/oleObject" Target="embeddings/oleObject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1773</Words>
  <Characters>10111</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Админ</cp:lastModifiedBy>
  <cp:revision>2</cp:revision>
  <dcterms:created xsi:type="dcterms:W3CDTF">2020-12-10T08:25:00Z</dcterms:created>
  <dcterms:modified xsi:type="dcterms:W3CDTF">2020-12-10T08:25:00Z</dcterms:modified>
</cp:coreProperties>
</file>